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27" w:rsidRDefault="005A359C">
      <w:pPr>
        <w:rPr>
          <w:sz w:val="28"/>
          <w:szCs w:val="28"/>
        </w:rPr>
      </w:pPr>
      <w:r>
        <w:rPr>
          <w:sz w:val="28"/>
          <w:szCs w:val="28"/>
        </w:rPr>
        <w:t xml:space="preserve">11 класс      литература                      Учитель    </w:t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</w:t>
      </w:r>
    </w:p>
    <w:p w:rsidR="005A359C" w:rsidRDefault="005A359C">
      <w:pPr>
        <w:rPr>
          <w:b/>
          <w:sz w:val="28"/>
          <w:szCs w:val="28"/>
          <w:u w:val="single"/>
        </w:rPr>
      </w:pPr>
      <w:r w:rsidRPr="005A359C">
        <w:rPr>
          <w:b/>
          <w:sz w:val="28"/>
          <w:szCs w:val="28"/>
          <w:u w:val="single"/>
        </w:rPr>
        <w:t>Читаем роман М.А.Шолохова « Тихий Дон»</w:t>
      </w:r>
      <w:proofErr w:type="gramStart"/>
      <w:r w:rsidRPr="005A359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!</w:t>
      </w:r>
      <w:proofErr w:type="gramEnd"/>
      <w:r>
        <w:rPr>
          <w:b/>
          <w:sz w:val="28"/>
          <w:szCs w:val="28"/>
          <w:u w:val="single"/>
        </w:rPr>
        <w:t>!!</w:t>
      </w:r>
    </w:p>
    <w:p w:rsidR="005A359C" w:rsidRDefault="005A35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Письменный ответ на вопрос « Казачество в изображении М.А. Шолохова-романиста»</w:t>
      </w:r>
    </w:p>
    <w:p w:rsidR="005A359C" w:rsidRPr="005A359C" w:rsidRDefault="005A35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Пишите аккуратно , разборчивым почерком !!!</w:t>
      </w:r>
    </w:p>
    <w:p w:rsidR="005A359C" w:rsidRPr="005A359C" w:rsidRDefault="005A359C">
      <w:pPr>
        <w:rPr>
          <w:sz w:val="28"/>
          <w:szCs w:val="28"/>
        </w:rPr>
      </w:pPr>
    </w:p>
    <w:sectPr w:rsidR="005A359C" w:rsidRPr="005A359C" w:rsidSect="00D0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59C"/>
    <w:rsid w:val="005A359C"/>
    <w:rsid w:val="00D0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2020-04-15T18:17:00Z</dcterms:created>
  <dcterms:modified xsi:type="dcterms:W3CDTF">2020-04-15T18:27:00Z</dcterms:modified>
</cp:coreProperties>
</file>