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067" w:rsidRDefault="00427067" w:rsidP="00427067">
      <w:pPr>
        <w:jc w:val="center"/>
        <w:rPr>
          <w:b/>
        </w:rPr>
      </w:pPr>
      <w:r>
        <w:rPr>
          <w:b/>
        </w:rPr>
        <w:t xml:space="preserve">Задания  по </w:t>
      </w:r>
      <w:r>
        <w:rPr>
          <w:b/>
        </w:rPr>
        <w:t>обществознанию</w:t>
      </w:r>
      <w:r>
        <w:rPr>
          <w:b/>
        </w:rPr>
        <w:t xml:space="preserve">  для 10 класса</w:t>
      </w:r>
      <w:r w:rsidRPr="00ED21DD">
        <w:rPr>
          <w:b/>
        </w:rPr>
        <w:t xml:space="preserve"> на период  дистанционного  обучения</w:t>
      </w:r>
    </w:p>
    <w:p w:rsidR="00427067" w:rsidRPr="00ED21DD" w:rsidRDefault="00427067" w:rsidP="00427067">
      <w:pPr>
        <w:jc w:val="center"/>
        <w:rPr>
          <w:b/>
        </w:rPr>
      </w:pPr>
      <w:r w:rsidRPr="00ED21DD">
        <w:rPr>
          <w:b/>
        </w:rPr>
        <w:t xml:space="preserve"> с 19.04.-30.04.2020</w:t>
      </w: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38"/>
        <w:gridCol w:w="3119"/>
        <w:gridCol w:w="3119"/>
        <w:gridCol w:w="1843"/>
        <w:gridCol w:w="1729"/>
      </w:tblGrid>
      <w:tr w:rsidR="00427067" w:rsidRPr="008E17E2" w:rsidTr="00C81E97">
        <w:tc>
          <w:tcPr>
            <w:tcW w:w="538" w:type="dxa"/>
          </w:tcPr>
          <w:p w:rsidR="00427067" w:rsidRPr="008E17E2" w:rsidRDefault="00427067" w:rsidP="002F081C">
            <w:pPr>
              <w:spacing w:after="200" w:line="276" w:lineRule="auto"/>
            </w:pPr>
          </w:p>
        </w:tc>
        <w:tc>
          <w:tcPr>
            <w:tcW w:w="3119" w:type="dxa"/>
          </w:tcPr>
          <w:p w:rsidR="00427067" w:rsidRPr="008E17E2" w:rsidRDefault="00427067" w:rsidP="002F081C">
            <w:pPr>
              <w:spacing w:after="200" w:line="276" w:lineRule="auto"/>
            </w:pPr>
            <w:r w:rsidRPr="008E17E2">
              <w:t>Тема</w:t>
            </w:r>
          </w:p>
        </w:tc>
        <w:tc>
          <w:tcPr>
            <w:tcW w:w="3119" w:type="dxa"/>
          </w:tcPr>
          <w:p w:rsidR="00427067" w:rsidRPr="008E17E2" w:rsidRDefault="00427067" w:rsidP="002F081C">
            <w:pPr>
              <w:spacing w:after="200" w:line="276" w:lineRule="auto"/>
            </w:pPr>
            <w:r w:rsidRPr="008E17E2">
              <w:t>Раздел, параграф учебника</w:t>
            </w:r>
          </w:p>
        </w:tc>
        <w:tc>
          <w:tcPr>
            <w:tcW w:w="1843" w:type="dxa"/>
          </w:tcPr>
          <w:p w:rsidR="00427067" w:rsidRPr="008E17E2" w:rsidRDefault="00427067" w:rsidP="002F081C">
            <w:pPr>
              <w:spacing w:after="200" w:line="276" w:lineRule="auto"/>
            </w:pPr>
            <w:r w:rsidRPr="008E17E2">
              <w:t>Задание.</w:t>
            </w:r>
          </w:p>
        </w:tc>
        <w:tc>
          <w:tcPr>
            <w:tcW w:w="1729" w:type="dxa"/>
          </w:tcPr>
          <w:p w:rsidR="00427067" w:rsidRPr="008E17E2" w:rsidRDefault="00427067" w:rsidP="002F081C">
            <w:pPr>
              <w:spacing w:after="200" w:line="276" w:lineRule="auto"/>
            </w:pPr>
            <w:r w:rsidRPr="008E17E2">
              <w:t>Форма контроля</w:t>
            </w:r>
          </w:p>
        </w:tc>
      </w:tr>
      <w:tr w:rsidR="00427067" w:rsidRPr="008E17E2" w:rsidTr="00C81E97">
        <w:tc>
          <w:tcPr>
            <w:tcW w:w="538" w:type="dxa"/>
          </w:tcPr>
          <w:p w:rsidR="00427067" w:rsidRPr="008E17E2" w:rsidRDefault="00427067" w:rsidP="002F081C">
            <w:r>
              <w:t>1</w:t>
            </w:r>
            <w:r w:rsidR="00C81E97">
              <w:t>-2</w:t>
            </w:r>
          </w:p>
        </w:tc>
        <w:tc>
          <w:tcPr>
            <w:tcW w:w="3119" w:type="dxa"/>
          </w:tcPr>
          <w:p w:rsidR="00427067" w:rsidRPr="008E17E2" w:rsidRDefault="00427067" w:rsidP="002F081C">
            <w:r>
              <w:t>Избирательные системы</w:t>
            </w:r>
          </w:p>
        </w:tc>
        <w:tc>
          <w:tcPr>
            <w:tcW w:w="3119" w:type="dxa"/>
          </w:tcPr>
          <w:p w:rsidR="00427067" w:rsidRPr="008E17E2" w:rsidRDefault="000A0B04" w:rsidP="002F081C">
            <w:r>
              <w:t>ниже предлагается конспект</w:t>
            </w:r>
          </w:p>
        </w:tc>
        <w:tc>
          <w:tcPr>
            <w:tcW w:w="1843" w:type="dxa"/>
          </w:tcPr>
          <w:p w:rsidR="00427067" w:rsidRPr="008E17E2" w:rsidRDefault="000A0B04" w:rsidP="002F081C">
            <w:r>
              <w:t xml:space="preserve">выписать основные тезисы в тетрадь </w:t>
            </w:r>
          </w:p>
        </w:tc>
        <w:tc>
          <w:tcPr>
            <w:tcW w:w="1729" w:type="dxa"/>
          </w:tcPr>
          <w:p w:rsidR="00427067" w:rsidRPr="008E17E2" w:rsidRDefault="000A0B04" w:rsidP="002F081C">
            <w:r>
              <w:t>тестовая работа</w:t>
            </w:r>
          </w:p>
        </w:tc>
      </w:tr>
      <w:tr w:rsidR="00427067" w:rsidRPr="008E17E2" w:rsidTr="00C81E97">
        <w:tc>
          <w:tcPr>
            <w:tcW w:w="538" w:type="dxa"/>
          </w:tcPr>
          <w:p w:rsidR="00427067" w:rsidRPr="008E17E2" w:rsidRDefault="00C81E97" w:rsidP="002F081C">
            <w:r>
              <w:t>3-4</w:t>
            </w:r>
          </w:p>
        </w:tc>
        <w:tc>
          <w:tcPr>
            <w:tcW w:w="3119" w:type="dxa"/>
          </w:tcPr>
          <w:p w:rsidR="00427067" w:rsidRPr="008E17E2" w:rsidRDefault="000A0B04" w:rsidP="002F081C">
            <w:r>
              <w:t>Субъекты политической жизни</w:t>
            </w:r>
          </w:p>
        </w:tc>
        <w:tc>
          <w:tcPr>
            <w:tcW w:w="3119" w:type="dxa"/>
          </w:tcPr>
          <w:p w:rsidR="00427067" w:rsidRPr="008E17E2" w:rsidRDefault="000A0B04" w:rsidP="002F081C">
            <w:r>
              <w:t>§ 21</w:t>
            </w:r>
          </w:p>
        </w:tc>
        <w:tc>
          <w:tcPr>
            <w:tcW w:w="1843" w:type="dxa"/>
          </w:tcPr>
          <w:p w:rsidR="000A0B04" w:rsidRDefault="000A0B04" w:rsidP="002F081C">
            <w:r>
              <w:t>- вопрос 1 на с. 168 выполнить письменно,</w:t>
            </w:r>
          </w:p>
          <w:p w:rsidR="00427067" w:rsidRPr="008E17E2" w:rsidRDefault="000A0B04" w:rsidP="002F081C">
            <w:r>
              <w:t xml:space="preserve"> - выполнить практикум на с.168</w:t>
            </w:r>
          </w:p>
        </w:tc>
        <w:tc>
          <w:tcPr>
            <w:tcW w:w="1729" w:type="dxa"/>
          </w:tcPr>
          <w:p w:rsidR="00427067" w:rsidRPr="008E17E2" w:rsidRDefault="00427067" w:rsidP="002F081C"/>
        </w:tc>
      </w:tr>
      <w:tr w:rsidR="00C81E97" w:rsidRPr="008E17E2" w:rsidTr="00C81E97">
        <w:tc>
          <w:tcPr>
            <w:tcW w:w="538" w:type="dxa"/>
          </w:tcPr>
          <w:p w:rsidR="00C81E97" w:rsidRPr="008E17E2" w:rsidRDefault="00C81E97" w:rsidP="002F081C">
            <w:r>
              <w:t>5-6</w:t>
            </w:r>
          </w:p>
        </w:tc>
        <w:tc>
          <w:tcPr>
            <w:tcW w:w="3119" w:type="dxa"/>
          </w:tcPr>
          <w:p w:rsidR="00C81E97" w:rsidRPr="008E17E2" w:rsidRDefault="00C81E97" w:rsidP="002F081C">
            <w:r>
              <w:t>Политическая элита и политическое лидерство</w:t>
            </w:r>
          </w:p>
        </w:tc>
        <w:tc>
          <w:tcPr>
            <w:tcW w:w="3119" w:type="dxa"/>
          </w:tcPr>
          <w:p w:rsidR="00C81E97" w:rsidRPr="008E17E2" w:rsidRDefault="00C81E97" w:rsidP="002F081C">
            <w:r>
              <w:t>ниже предлагается конспект</w:t>
            </w:r>
          </w:p>
        </w:tc>
        <w:tc>
          <w:tcPr>
            <w:tcW w:w="1843" w:type="dxa"/>
          </w:tcPr>
          <w:p w:rsidR="00C81E97" w:rsidRPr="008E17E2" w:rsidRDefault="00C81E97" w:rsidP="002F081C">
            <w:r>
              <w:t xml:space="preserve">выписать основные тезисы в тетрадь </w:t>
            </w:r>
          </w:p>
        </w:tc>
        <w:tc>
          <w:tcPr>
            <w:tcW w:w="1729" w:type="dxa"/>
          </w:tcPr>
          <w:p w:rsidR="00C81E97" w:rsidRPr="008E17E2" w:rsidRDefault="00C81E97" w:rsidP="002F081C">
            <w:r>
              <w:t>тестовая работа</w:t>
            </w:r>
          </w:p>
        </w:tc>
      </w:tr>
      <w:tr w:rsidR="00C81E97" w:rsidRPr="008E17E2" w:rsidTr="00C81E97">
        <w:tc>
          <w:tcPr>
            <w:tcW w:w="538" w:type="dxa"/>
          </w:tcPr>
          <w:p w:rsidR="00C81E97" w:rsidRPr="008E17E2" w:rsidRDefault="00C81E97" w:rsidP="002F081C">
            <w:r>
              <w:t>7</w:t>
            </w:r>
          </w:p>
        </w:tc>
        <w:tc>
          <w:tcPr>
            <w:tcW w:w="3119" w:type="dxa"/>
          </w:tcPr>
          <w:p w:rsidR="00C81E97" w:rsidRPr="008E17E2" w:rsidRDefault="00C81E97" w:rsidP="002F081C">
            <w:r>
              <w:t>Политическая идеология</w:t>
            </w:r>
          </w:p>
        </w:tc>
        <w:tc>
          <w:tcPr>
            <w:tcW w:w="3119" w:type="dxa"/>
          </w:tcPr>
          <w:p w:rsidR="00C81E97" w:rsidRDefault="00C81E97" w:rsidP="002F081C">
            <w:r>
              <w:t xml:space="preserve">ниже предлагается конспект + </w:t>
            </w:r>
          </w:p>
          <w:p w:rsidR="00C81E97" w:rsidRPr="008E17E2" w:rsidRDefault="00C81E97" w:rsidP="002F081C">
            <w:r>
              <w:t>§ 20 с. 155-157</w:t>
            </w:r>
          </w:p>
        </w:tc>
        <w:tc>
          <w:tcPr>
            <w:tcW w:w="1843" w:type="dxa"/>
          </w:tcPr>
          <w:p w:rsidR="00C81E97" w:rsidRPr="008E17E2" w:rsidRDefault="00C81E97" w:rsidP="002F081C">
            <w:r>
              <w:t xml:space="preserve">выписать основные тезисы в тетрадь </w:t>
            </w:r>
          </w:p>
        </w:tc>
        <w:tc>
          <w:tcPr>
            <w:tcW w:w="1729" w:type="dxa"/>
          </w:tcPr>
          <w:p w:rsidR="00C81E97" w:rsidRPr="008E17E2" w:rsidRDefault="00C81E97" w:rsidP="002F081C">
            <w:r>
              <w:t>тестовая работа</w:t>
            </w:r>
          </w:p>
        </w:tc>
      </w:tr>
    </w:tbl>
    <w:p w:rsidR="000A0B04" w:rsidRDefault="000A0B04" w:rsidP="000A0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Тема: Избирательные системы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Перечень вопросов, рассматриваемых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 на уроке:</w:t>
      </w:r>
    </w:p>
    <w:p w:rsidR="000A0B04" w:rsidRPr="007510BB" w:rsidRDefault="000A0B04" w:rsidP="000A0B0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Принципы избирательного права.</w:t>
      </w:r>
    </w:p>
    <w:p w:rsidR="000A0B04" w:rsidRPr="007510BB" w:rsidRDefault="000A0B04" w:rsidP="000A0B0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Избирательная система. Типы избирательных систем.</w:t>
      </w:r>
    </w:p>
    <w:p w:rsidR="000A0B04" w:rsidRPr="007510BB" w:rsidRDefault="000A0B04" w:rsidP="000A0B0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Избирательная кампания.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Глоссарий по теме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Выборы 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- непосредственное участие граждан в формировании органов государственной власти и местного самоуправления.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Избирательная система 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- это порядок выборов в представительные учреждения и выборных лиц, а также определения результатов голосования.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Избирательная кампания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 - деятельность по подготовке и проведению выборов.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Электорат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 – круг избирателей, голосующих за определенную партию или кандидата на выборах.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Заградительный барьер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 – минимальное число голосов избирателей, которое должна собрать партия, чтобы получить места в парламенте.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Мандат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 – документ, подтверждающий полномочия депутата.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Абсентеизм - 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уклонение от участия в выборах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Открытые электронные ресурсы:</w:t>
      </w: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 xml:space="preserve"> </w:t>
      </w:r>
      <w:hyperlink r:id="rId6" w:history="1">
        <w:r w:rsidRPr="00E62D5E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30"/>
            <w:lang w:eastAsia="ru-RU"/>
          </w:rPr>
          <w:t>https://resh.edu.ru/subject/lesson/5643/main/87516/</w:t>
        </w:r>
      </w:hyperlink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 xml:space="preserve"> 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Теоретический материал для самостоятельного изучения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Выборы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, то есть непосредственное участие граждан в формировании органов государственной власти и местного самоуправления, являются одним из существенных признаков демократии. В демократических государствах выборы проводятся на основе принципов </w:t>
      </w: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всеобщего, равного, прямого избирательного права при тайном голосовании. 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Участие в выборах </w:t>
      </w: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свободное и добровольное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.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Избирательная система 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- это порядок выборов в представительные учреждения и выборных лиц, а также определения результатов голосования</w:t>
      </w:r>
      <w:proofErr w:type="gramStart"/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.</w:t>
      </w:r>
      <w:proofErr w:type="gramEnd"/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 </w:t>
      </w:r>
      <w:proofErr w:type="gramStart"/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с</w:t>
      </w:r>
      <w:proofErr w:type="gramEnd"/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уществует два основных типа избирательных систем: </w:t>
      </w: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мажоритарная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 и </w:t>
      </w: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пропорциональная. 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При </w:t>
      </w: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мажоритарной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 системе 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lastRenderedPageBreak/>
        <w:t xml:space="preserve">вся территория страны разбивается на избирательные округа, от каждого из которых избирается один (одномандатные округа) или несколько (многомандатные округа) депутатов. Избиратели </w:t>
      </w:r>
      <w:proofErr w:type="gramStart"/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голосуют за личность кандидата и победившим считается</w:t>
      </w:r>
      <w:proofErr w:type="gramEnd"/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 кандидат, набравший установленное законом большинство голосов. </w:t>
      </w: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Существует мажоритарная система абсолютного большинства (избранным считается кандидат, который набрал абсолютное большинство, т. е. 50% + хотя бы один голос), относительного большинства (победившим считается кандидат, набравший простое большинство голосов).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При </w:t>
      </w: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пропорциональной системе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 вся территория страны объявляется единым избирательным округом. Голосование идет за партийные списки. Мандаты распределяются между партиями пропорционально поданным за нее голосам. Есть избирательный барьер, который необходимо пройти, чтобы получить места в парламенте. В России это 5%.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У каждой из этих систем есть свои достоинства и недостатки. При мажоритарной системе избиратель имеет возможность учитывать не только предвыборную программу, но и личные качества кандидата; в выборах могут участвовать беспартийные кандидаты; кандидат связан со своими избирателями. Но, в то же время, кандидат может быть более озабочен решением проблем своего округа, чем общих проблем; представители одного органа власти могут иметь противоположные точки зрения, что затруднит принятие решения.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При пропорциональной системе достоинством является то, что она позволяет создать представительство политических партий в соответствии с их популярностью у избирателей; меньше вероятность попадания в парламент людей с популистскими взглядами. Недостатки в том, что избиратели не знают, кому именно достанутся мандаты; у депутатов нет связи с избирателями; небольшой или новой партии трудно пройти избирательный барьер.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Кроме того, может быть смешанная избирательная система, когда часть депутатов избирается по мажоритарной, а часть - по пропорциональной системе. В России при выборах в Государственную Думу действует смешанная система.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Под </w:t>
      </w: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избирательной кампанией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 понимается деятельность по подготовке и проведению выборов. Началом избирательной кампании считается решение о назначении даты выборов. К основным стадиям избирательной кампании относят:</w:t>
      </w:r>
    </w:p>
    <w:p w:rsidR="000A0B04" w:rsidRPr="007510BB" w:rsidRDefault="000A0B04" w:rsidP="000A0B0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Организационный этап, который включает такие мероприятия, как образование избирательных округов и участков, составление списков избирателей.</w:t>
      </w:r>
    </w:p>
    <w:p w:rsidR="000A0B04" w:rsidRPr="007510BB" w:rsidRDefault="000A0B04" w:rsidP="000A0B0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Выдвижение и регистрация кандидатов.</w:t>
      </w:r>
    </w:p>
    <w:p w:rsidR="000A0B04" w:rsidRPr="007510BB" w:rsidRDefault="000A0B04" w:rsidP="000A0B0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Предвыборная агитация.</w:t>
      </w:r>
    </w:p>
    <w:p w:rsidR="000A0B04" w:rsidRPr="007510BB" w:rsidRDefault="000A0B04" w:rsidP="000A0B0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Голосование и подведение итогов выборов.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Примеры и разбор решения заданий:</w:t>
      </w:r>
    </w:p>
    <w:p w:rsidR="000A0B04" w:rsidRPr="007510BB" w:rsidRDefault="000A0B04" w:rsidP="000A0B0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Найдите в приведенном ниже списке позиции, характеризующие отличительные черты мажоритарной избирательной системы:</w:t>
      </w:r>
    </w:p>
    <w:p w:rsidR="000A0B04" w:rsidRPr="007510BB" w:rsidRDefault="000A0B04" w:rsidP="000A0B0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Страна делится на избирательные округа</w:t>
      </w:r>
    </w:p>
    <w:p w:rsidR="000A0B04" w:rsidRPr="007510BB" w:rsidRDefault="000A0B04" w:rsidP="000A0B0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Избиратели голосуют за личность кандидата;</w:t>
      </w:r>
    </w:p>
    <w:p w:rsidR="000A0B04" w:rsidRPr="007510BB" w:rsidRDefault="000A0B04" w:rsidP="000A0B0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Избиратели голосуют за политическую партию;</w:t>
      </w:r>
    </w:p>
    <w:p w:rsidR="000A0B04" w:rsidRPr="007510BB" w:rsidRDefault="000A0B04" w:rsidP="000A0B0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lastRenderedPageBreak/>
        <w:t>В день голосования запрещена политическая агитация;</w:t>
      </w:r>
    </w:p>
    <w:p w:rsidR="000A0B04" w:rsidRPr="007510BB" w:rsidRDefault="000A0B04" w:rsidP="000A0B0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Победившим считается кандидат, набравший наибольшее количество голосов.</w:t>
      </w:r>
    </w:p>
    <w:p w:rsidR="000A0B04" w:rsidRPr="007510BB" w:rsidRDefault="000A0B04" w:rsidP="000A0B04">
      <w:pPr>
        <w:spacing w:after="0"/>
        <w:rPr>
          <w:rFonts w:ascii="Times New Roman" w:hAnsi="Times New Roman" w:cs="Times New Roman"/>
          <w:sz w:val="20"/>
        </w:rPr>
      </w:pPr>
    </w:p>
    <w:p w:rsidR="000A0B04" w:rsidRPr="007510BB" w:rsidRDefault="000A0B04" w:rsidP="000A0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 xml:space="preserve">ТЕМА: </w:t>
      </w: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Политическая элита и политическое лидерство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Перечень вопросов, рассматриваемых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 на уроке:</w:t>
      </w:r>
    </w:p>
    <w:p w:rsidR="000A0B04" w:rsidRPr="007510BB" w:rsidRDefault="000A0B04" w:rsidP="000A0B0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Политическая элита.</w:t>
      </w:r>
    </w:p>
    <w:p w:rsidR="000A0B04" w:rsidRPr="007510BB" w:rsidRDefault="000A0B04" w:rsidP="000A0B0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Политическое лидерство. Типология политического лидерства.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Те</w:t>
      </w: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рмины</w:t>
      </w: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: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Политическая элита 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- это относительно немногочисленная социальная группа, сосредоточившая в своих руках значительный объём политической власти.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Политическое лидерство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 – это способность определенного лица определённым образом влиять на все общество, группу, организацию.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Политический лидер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 – это ведущий субъект политического процесса, осуществляющий функции объединения и сплочения социальных сил, задающий направление деятельности государственных и общественных институтов, определяющий особенности направления политического курса в стране.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Открытые электронные ресурсы:</w:t>
      </w:r>
      <w:r w:rsidR="00C81E97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 xml:space="preserve"> </w:t>
      </w:r>
      <w:hyperlink r:id="rId7" w:history="1">
        <w:r w:rsidR="00C81E97" w:rsidRPr="00E62D5E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30"/>
            <w:lang w:eastAsia="ru-RU"/>
          </w:rPr>
          <w:t>https://resh.edu.ru/subject/lesson/6141/main/227455/</w:t>
        </w:r>
      </w:hyperlink>
      <w:r w:rsidR="00C81E97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 xml:space="preserve"> 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Теоретический материал для самостоятельного изучения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Мы уже знаем, что одним из важнейших субъектов политической деятельности являются политические элиты. </w:t>
      </w: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Политическая элит</w:t>
      </w:r>
      <w:proofErr w:type="gramStart"/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а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-</w:t>
      </w:r>
      <w:proofErr w:type="gramEnd"/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 это относительно немногочисленная социальная группа, сосредоточившая в своих руках значительный объём политической власти. К политической элите общества можно отнести главу государства, лиц, занимающих высокое положение в законодательной, исполнительной и судебной ветвях власти (премьер-министра, спикера парламента, лидеров политических партий, фракций в парламенте и других). В зависимости от места в политической системе и объёма властных полномочий выделяют правящую элиту и </w:t>
      </w:r>
      <w:proofErr w:type="spellStart"/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неправящую</w:t>
      </w:r>
      <w:proofErr w:type="spellEnd"/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 (или контрэлиту). К </w:t>
      </w:r>
      <w:proofErr w:type="gramStart"/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правящей</w:t>
      </w:r>
      <w:proofErr w:type="gramEnd"/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 относятся лица, участвующие в управлении государством. К </w:t>
      </w: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контрэлите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, соответственно, те, </w:t>
      </w:r>
      <w:proofErr w:type="gramStart"/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кто</w:t>
      </w:r>
      <w:proofErr w:type="gramEnd"/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 обладая необходимыми для элиты качествами, не имеет доступа к управлению. Какие же задачи решает политическая элита, или </w:t>
      </w:r>
      <w:proofErr w:type="gramStart"/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по другому</w:t>
      </w:r>
      <w:proofErr w:type="gramEnd"/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, какие </w:t>
      </w: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функции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 она осуществляет:</w:t>
      </w:r>
    </w:p>
    <w:p w:rsidR="000A0B04" w:rsidRPr="007510BB" w:rsidRDefault="000A0B04" w:rsidP="000A0B0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анализ интересов различных социальных групп;</w:t>
      </w:r>
    </w:p>
    <w:p w:rsidR="000A0B04" w:rsidRPr="007510BB" w:rsidRDefault="000A0B04" w:rsidP="000A0B0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выдвижение политических идей и выработка политической идеологии; определение целей и направлений развития общества и государства;</w:t>
      </w:r>
    </w:p>
    <w:p w:rsidR="000A0B04" w:rsidRPr="007510BB" w:rsidRDefault="000A0B04" w:rsidP="000A0B0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создание механизма реализации политических идей;</w:t>
      </w:r>
    </w:p>
    <w:p w:rsidR="000A0B04" w:rsidRPr="007510BB" w:rsidRDefault="000A0B04" w:rsidP="000A0B0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формирование кадрового аппарата органов управления и институтов политической системы;</w:t>
      </w:r>
    </w:p>
    <w:p w:rsidR="000A0B04" w:rsidRPr="007510BB" w:rsidRDefault="000A0B04" w:rsidP="000A0B0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выдвижение политических лидеров.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Как же формируется или рекрутируется элита? Как происходит отбор новых лиц в нее? В политологии различают закрытую и открытую систему отбора. При з</w:t>
      </w: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акрытой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 системе, характерной для недемократических государств, отбор осуществляется высшими руководителями. Элита не может пополняться талантливыми людьми из народа. При </w:t>
      </w: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открытой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 системе отбора элита пополняется в результате выборов в различные органы власти, 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lastRenderedPageBreak/>
        <w:t>есть возможность продвижения на них выходцев из любых социальных слоев.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 xml:space="preserve">Каналы </w:t>
      </w:r>
      <w:proofErr w:type="spellStart"/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рекрутирования</w:t>
      </w:r>
      <w:proofErr w:type="spellEnd"/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 xml:space="preserve"> элиты в демократическом обществе</w:t>
      </w:r>
    </w:p>
    <w:p w:rsidR="000A0B04" w:rsidRPr="007510BB" w:rsidRDefault="000A0B04" w:rsidP="000A0B0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Государственная служба</w:t>
      </w:r>
    </w:p>
    <w:p w:rsidR="000A0B04" w:rsidRPr="007510BB" w:rsidRDefault="000A0B04" w:rsidP="000A0B0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Общественная деятельность</w:t>
      </w:r>
    </w:p>
    <w:p w:rsidR="000A0B04" w:rsidRPr="007510BB" w:rsidRDefault="000A0B04" w:rsidP="000A0B0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Система образования и культуры</w:t>
      </w:r>
    </w:p>
    <w:p w:rsidR="000A0B04" w:rsidRPr="007510BB" w:rsidRDefault="000A0B04" w:rsidP="000A0B0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Экономическая деятельность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Механизм реализации политической власти не может действовать без главного действующего лица — политического лидера, который занимает центральное место во властных отношениях.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Лидер есть в любой группе. Никакая деятельность, в которой участвует много людей, невозможна без руководства. То есть лидер воздействует на поведение людей. Но политическое лидерство – это не любое влияние. </w:t>
      </w: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Политическое лидерство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 – это способность определенного лица определенным образом влиять на все общество, группу, организацию. </w:t>
      </w: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Политический лидер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 – это ведущий субъект политического процесса, осуществляющий функции объединения и сплочения социальных сил, задающий направление деятельности государственных и общественных институтов, определяющий особенности направления политического курса в стране.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color w:val="1D1D1B"/>
          <w:sz w:val="28"/>
          <w:szCs w:val="30"/>
          <w:lang w:eastAsia="ru-RU"/>
        </w:rPr>
        <w:t>Какие же ролевые функции осуществляет политический лидер?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1. Учет запросов различных групп в обществе;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2. определение политических целей и средств их достижения;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3. мобилизация масс на достижение политических целей;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4. Интеграция (сплочение) обществ, поддержка законности и общественного порядка;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5. осуществление связи с другими группами, организациями.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Выполнять подобные функции способен далеко не каждый политик. Какими же качествами должен обладать политический лидер? Он должен обладать высокими нравственными качествами: быть честным, смелым, решительным; иметь острый ум и твердую волю, заботиться об общественном благе. Ему должна быть присуща способность улавливать тенденции развития общества, безошибочно выбирать оптимальный вариант </w:t>
      </w:r>
      <w:proofErr w:type="gramStart"/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из</w:t>
      </w:r>
      <w:proofErr w:type="gramEnd"/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 предлагаемых ему советниками. Необходимы управленческие способности, политическая мудрость, гибкость, умение вести за собой людей.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color w:val="1D1D1B"/>
          <w:sz w:val="28"/>
          <w:szCs w:val="30"/>
          <w:lang w:eastAsia="ru-RU"/>
        </w:rPr>
        <w:t>Политология выделяет различные типы лидерства:</w:t>
      </w:r>
    </w:p>
    <w:p w:rsidR="000A0B04" w:rsidRPr="007510BB" w:rsidRDefault="000A0B04" w:rsidP="000A0B0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По масштабам лидерства: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-общенациональный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-региональный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-местный;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2. по стилю лидерства: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- демократический (лидер учитывает мнение подчиненных, открыт для критики)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- авторитарный (лидер не допускает критики, инакомыслия; использует воздействие на людей, основанное на угрозе применения силы.</w:t>
      </w:r>
      <w:proofErr w:type="gramStart"/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 )</w:t>
      </w:r>
      <w:proofErr w:type="gramEnd"/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3. по степени легитимации: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- традиционное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-легальное или рационально-легальное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- харизматическое.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lastRenderedPageBreak/>
        <w:t>Легитимность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 власти означает признание народом законности политической власти, готовность ей подчиняться. Последнюю типологию предложил немецкий ученый Макс Вебер. </w:t>
      </w: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Традиционное лидерство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, по его мнению, основано на сложившихся традициях, например на вере в незыблемость наследования власти</w:t>
      </w:r>
      <w:proofErr w:type="gramStart"/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 .</w:t>
      </w:r>
      <w:proofErr w:type="gramEnd"/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 Это может быть власть вождя, монарха.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Рационально-легальное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 лидерство означает лидерство на основе закона, то есть лидер получает власть на основе законных процедур – выборов.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Следующий тип </w:t>
      </w: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– харизматическое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 лидерство. Народ признает такого лидера в силу того, что верит в его исключительные, сверхъестественные качества. Такой тип лидеров чаще всего появляется в кризисные моменты истории: во время революций, войн, крупных социальных реформ.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 xml:space="preserve">Классификация типов политических лидеров (на основе имиджа, автор </w:t>
      </w:r>
      <w:proofErr w:type="spellStart"/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М.Херманн</w:t>
      </w:r>
      <w:proofErr w:type="spellEnd"/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)</w:t>
      </w:r>
    </w:p>
    <w:p w:rsidR="000A0B04" w:rsidRPr="007510BB" w:rsidRDefault="000A0B04" w:rsidP="000A0B0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Лидер-знаменосец (определяет характер происходящего)</w:t>
      </w:r>
    </w:p>
    <w:p w:rsidR="000A0B04" w:rsidRPr="007510BB" w:rsidRDefault="000A0B04" w:rsidP="000A0B0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Лидер-служитель (действует от имени своих приверженцев)</w:t>
      </w:r>
    </w:p>
    <w:p w:rsidR="000A0B04" w:rsidRPr="007510BB" w:rsidRDefault="000A0B04" w:rsidP="000A0B0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Лидер-торговец (обладает способностью убеждать)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Примеры и разбор решения заданий:</w:t>
      </w:r>
    </w:p>
    <w:p w:rsidR="000A0B04" w:rsidRPr="007510BB" w:rsidRDefault="000A0B04" w:rsidP="000A0B0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Прочитайте текст и вставьте пропущенные элементы из предлагаемого списка.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Политический лидер анализирует обстановку, верно оценивает состояние ________. На основе анализа обстановки он формулирует ____, определяет ________ их достижения. Политический лидер заботится о ________ своей организации, сплочении своих сторонников.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Слова (словосочетания) в списке даны в именительном падеже. Каждое слово (словосочетание) может быть использовано только один раз.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Варианты ответов: 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общество; мотив; цель; экономика; средство; достаток; единство.</w:t>
      </w:r>
    </w:p>
    <w:p w:rsidR="000A0B04" w:rsidRPr="007510BB" w:rsidRDefault="000A0B04" w:rsidP="000A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2. Ответьте на вопросы:</w:t>
      </w:r>
    </w:p>
    <w:p w:rsidR="000A0B04" w:rsidRPr="007510BB" w:rsidRDefault="000A0B04" w:rsidP="000A0B0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Как называется лидерство на основе закона?</w:t>
      </w:r>
    </w:p>
    <w:p w:rsidR="000A0B04" w:rsidRPr="007510BB" w:rsidRDefault="000A0B04" w:rsidP="000A0B0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Как в политологии называется признание народом законности политической власти, готовность ей подчиняться?</w:t>
      </w:r>
    </w:p>
    <w:p w:rsidR="000A0B04" w:rsidRPr="007510BB" w:rsidRDefault="000A0B04" w:rsidP="000A0B0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Как называется стиль руководства, при котором лидер опирается на активность подчиненных, учитывает их мнение?</w:t>
      </w:r>
    </w:p>
    <w:p w:rsidR="00C81E97" w:rsidRDefault="00C81E97"/>
    <w:p w:rsidR="00C81E97" w:rsidRPr="007510BB" w:rsidRDefault="00C81E97" w:rsidP="00C81E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 xml:space="preserve">ТЕМА: </w:t>
      </w: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Политическая идеология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Перечень вопросов, рассматриваемых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 на уроке:</w:t>
      </w:r>
    </w:p>
    <w:p w:rsidR="00C81E97" w:rsidRPr="007510BB" w:rsidRDefault="00C81E97" w:rsidP="00C81E9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Политическая идеология.</w:t>
      </w:r>
    </w:p>
    <w:p w:rsidR="00C81E97" w:rsidRPr="007510BB" w:rsidRDefault="00C81E97" w:rsidP="00C81E9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Типы политических идеологий.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Те</w:t>
      </w: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рмины</w:t>
      </w: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: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Политическое сознание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 - мысли и переживания субъектов политического процесса относительно самого процесса и собственной роли в нём.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Политическая идеология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 - система идей, взглядов на политическую жизнь, выражающая коренные интересы, мировоззрение, идеалы какой-либо социальной группы, призванная защищать их интересы с помощью политической власти.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Милитаризм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 – государственная политика, оправдывающая наращивание военной мощи и использования военной силы при решении международных и внутренних конфликтов.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lastRenderedPageBreak/>
        <w:t>Политические ценности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 – духовные ориентиры, на которые ориентируются в политическом поведении и оценке политических явлений.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Открытые электронные ресурсы:</w:t>
      </w: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 xml:space="preserve"> </w:t>
      </w:r>
      <w:hyperlink r:id="rId8" w:history="1">
        <w:r w:rsidRPr="00E62D5E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30"/>
            <w:lang w:eastAsia="ru-RU"/>
          </w:rPr>
          <w:t>https://resh.edu.ru/subject/lesson/4886/main/227486/</w:t>
        </w:r>
      </w:hyperlink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 xml:space="preserve"> 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Теоретический материал для самостоятельного изучения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Происходящие в политике явления и процессы неизбежно вызывают у человека определенный интерес, то или иное субъективное отношение к ним. На этой основе формируется политическое сознание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Политическое сознание - мысли и переживания субъектов политического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процесса относительно самого процесса и собственной роли в </w:t>
      </w:r>
      <w:proofErr w:type="spellStart"/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нѐ</w:t>
      </w:r>
      <w:proofErr w:type="gramStart"/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м</w:t>
      </w:r>
      <w:proofErr w:type="spellEnd"/>
      <w:proofErr w:type="gramEnd"/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.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Уровни политического сознания: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1. </w:t>
      </w:r>
      <w:proofErr w:type="gramStart"/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обыденно-практическое</w:t>
      </w:r>
      <w:proofErr w:type="gramEnd"/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 (формируется стихийно, в повседневной жизни, в практической деятельности);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2. </w:t>
      </w:r>
      <w:proofErr w:type="spellStart"/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идеолого</w:t>
      </w:r>
      <w:proofErr w:type="spellEnd"/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-теоретическое (является результатом профессиональной деятельности идеологов, ученых). Этому уровню соответствует такой элемент политического сознания, как политическая идеология.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Обыденное и теоретическое сознание </w:t>
      </w:r>
      <w:proofErr w:type="gramStart"/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взаимосвязаны</w:t>
      </w:r>
      <w:proofErr w:type="gramEnd"/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. Обыденное сознание людей может поменяться в результате восприятия идеологии.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proofErr w:type="gramStart"/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Термин «идеология» возник в XV111 в. В переводе означает «наука об идеях».</w:t>
      </w:r>
      <w:proofErr w:type="gramEnd"/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 Однако в силу отсутствия объективности идеология не является наукой.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Политическая идеология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 - система идей, взглядов на политическую жизнь,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выражающая коренные интересы, мировоззрение, идеалы какой-либо социальной группы, призванная защищать их интересы с помощью политической власти.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Основные идеологии, оказавшие наибольшее влияние на развитие общества.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1. </w:t>
      </w: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Либеральная.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 Главная ценность – свобода личности. Невмешательство государства в личную жизнь. Частная собственность. Разделение властей. Демократия и правовое государство. Равенство перед законом. Свобода мысли и слова. Индивидуализм.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2</w:t>
      </w: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. Консервативная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. Главная ценность-незыблемость существующих порядков, традиционализм, стабильность. Естественное неравенство. Сильная государственная власть. Интересы государства ценятся больше чем интересы индивида. Важная роль семьи, религии, морали. Частная собственность.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3. </w:t>
      </w: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Социал-демократическая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. Путь к социализму через реформы. Свобода, справедливость, солидарность. Парламентская демократия, гарантии прав личности. Улучшение состояния окружающей среды. Перераспределение доходов в пользу нетрудоспособных.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4. </w:t>
      </w: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Коммунистическая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. Общество справедливого равенства без частной собственности. Распределение по способностям. Коллективные начала. Отмирание государства. Революция.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5. </w:t>
      </w: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Фашистская.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 Идеи расового неравенства. Отношение к национальным меньшинствам как к внутренним врагам. Принцип фюрерства. Личностное начало вторично по сравнению с </w:t>
      </w:r>
      <w:proofErr w:type="gramStart"/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расово-этническим</w:t>
      </w:r>
      <w:proofErr w:type="gramEnd"/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. Сильная диктаторская власть. Милитаризм.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Милитаризм - государственная политика, оправдывающая наращивание военной мощи и использования военной силы при решении международных и внутренних конфликтов.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lastRenderedPageBreak/>
        <w:t>Роль идеологии: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1. </w:t>
      </w:r>
      <w:proofErr w:type="gramStart"/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образовательно-воспитательная</w:t>
      </w:r>
      <w:proofErr w:type="gramEnd"/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 - овладение массовым сознанием, конструирование групповых ценностей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2. </w:t>
      </w:r>
      <w:proofErr w:type="gramStart"/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пропагандистская</w:t>
      </w:r>
      <w:proofErr w:type="gramEnd"/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 - создание позитивного образа проводимой политической линии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3. интегрирующая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4. </w:t>
      </w:r>
      <w:proofErr w:type="gramStart"/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мобилизационная</w:t>
      </w:r>
      <w:proofErr w:type="gramEnd"/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 xml:space="preserve"> - стимулирование действий граждан на выполнение поставленных задач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Средством распространения идеологии является пропаганда.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Пропаганда </w:t>
      </w: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- вид деятельности, направленный на формирование в обществе определенных настроений, закрепление в сознании граждан определенных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ценностей.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Политические ценности – духовные ориентиры, на которые ориентируются в политическом поведении и оценке политических явлений.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b/>
          <w:bCs/>
          <w:color w:val="1D1D1B"/>
          <w:sz w:val="28"/>
          <w:szCs w:val="30"/>
          <w:lang w:eastAsia="ru-RU"/>
        </w:rPr>
        <w:t>Примеры и разбор решения заданий</w:t>
      </w:r>
    </w:p>
    <w:p w:rsidR="00C81E97" w:rsidRPr="007510BB" w:rsidRDefault="00C81E97" w:rsidP="00C81E97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В приведенном ниже ряду найдите понятие, которое является обобщающим для всех остальных представленных понятий.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Варианты ответов: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1) либерализм;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2) коммунизм;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3) идеология;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4) консерватизм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Правильный вариант</w:t>
      </w:r>
    </w:p>
    <w:p w:rsidR="00C81E97" w:rsidRPr="007510BB" w:rsidRDefault="00C81E97" w:rsidP="00C81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3) идеология</w:t>
      </w:r>
    </w:p>
    <w:p w:rsidR="00C81E97" w:rsidRPr="007510BB" w:rsidRDefault="00C81E97" w:rsidP="00C81E9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</w:pPr>
      <w:r w:rsidRPr="007510BB">
        <w:rPr>
          <w:rFonts w:ascii="Times New Roman" w:eastAsia="Times New Roman" w:hAnsi="Times New Roman" w:cs="Times New Roman"/>
          <w:color w:val="1D1D1B"/>
          <w:sz w:val="28"/>
          <w:szCs w:val="30"/>
          <w:lang w:eastAsia="ru-RU"/>
        </w:rPr>
        <w:t>К каждой позиции первого столбца подберите соответствующую позицию второго.</w:t>
      </w:r>
    </w:p>
    <w:tbl>
      <w:tblPr>
        <w:tblW w:w="0" w:type="auto"/>
        <w:tblInd w:w="1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"/>
        <w:gridCol w:w="6863"/>
      </w:tblGrid>
      <w:tr w:rsidR="00C81E97" w:rsidRPr="007510BB" w:rsidTr="002F08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10BB" w:rsidRPr="007510BB" w:rsidRDefault="00C81E97" w:rsidP="002F0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30"/>
                <w:lang w:eastAsia="ru-RU"/>
              </w:rPr>
            </w:pPr>
            <w:r w:rsidRPr="007510BB">
              <w:rPr>
                <w:rFonts w:ascii="Times New Roman" w:eastAsia="Times New Roman" w:hAnsi="Times New Roman" w:cs="Times New Roman"/>
                <w:color w:val="1D1D1B"/>
                <w:sz w:val="24"/>
                <w:szCs w:val="30"/>
                <w:lang w:eastAsia="ru-RU"/>
              </w:rPr>
              <w:t>Идеология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10BB" w:rsidRPr="007510BB" w:rsidRDefault="00C81E97" w:rsidP="002F0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30"/>
                <w:lang w:eastAsia="ru-RU"/>
              </w:rPr>
            </w:pPr>
            <w:r w:rsidRPr="007510BB">
              <w:rPr>
                <w:rFonts w:ascii="Times New Roman" w:eastAsia="Times New Roman" w:hAnsi="Times New Roman" w:cs="Times New Roman"/>
                <w:color w:val="1D1D1B"/>
                <w:sz w:val="24"/>
                <w:szCs w:val="30"/>
                <w:lang w:eastAsia="ru-RU"/>
              </w:rPr>
              <w:t>Ценности</w:t>
            </w:r>
          </w:p>
        </w:tc>
      </w:tr>
      <w:tr w:rsidR="00C81E97" w:rsidRPr="007510BB" w:rsidTr="002F08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10BB" w:rsidRPr="007510BB" w:rsidRDefault="00C81E97" w:rsidP="002F0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30"/>
                <w:lang w:eastAsia="ru-RU"/>
              </w:rPr>
            </w:pPr>
            <w:r w:rsidRPr="007510BB">
              <w:rPr>
                <w:rFonts w:ascii="Times New Roman" w:eastAsia="Times New Roman" w:hAnsi="Times New Roman" w:cs="Times New Roman"/>
                <w:color w:val="1D1D1B"/>
                <w:sz w:val="24"/>
                <w:szCs w:val="30"/>
                <w:lang w:eastAsia="ru-RU"/>
              </w:rPr>
              <w:t>Либерализм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10BB" w:rsidRPr="007510BB" w:rsidRDefault="00C81E97" w:rsidP="002F0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30"/>
                <w:lang w:eastAsia="ru-RU"/>
              </w:rPr>
            </w:pPr>
            <w:r w:rsidRPr="007510BB">
              <w:rPr>
                <w:rFonts w:ascii="Times New Roman" w:eastAsia="Times New Roman" w:hAnsi="Times New Roman" w:cs="Times New Roman"/>
                <w:color w:val="1D1D1B"/>
                <w:sz w:val="24"/>
                <w:szCs w:val="30"/>
                <w:lang w:eastAsia="ru-RU"/>
              </w:rPr>
              <w:t>Порядок, сильное государство, семья, религия, собственность</w:t>
            </w:r>
          </w:p>
        </w:tc>
      </w:tr>
      <w:tr w:rsidR="00C81E97" w:rsidRPr="007510BB" w:rsidTr="002F08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10BB" w:rsidRPr="007510BB" w:rsidRDefault="00C81E97" w:rsidP="002F0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30"/>
                <w:lang w:eastAsia="ru-RU"/>
              </w:rPr>
            </w:pPr>
            <w:r w:rsidRPr="007510BB">
              <w:rPr>
                <w:rFonts w:ascii="Times New Roman" w:eastAsia="Times New Roman" w:hAnsi="Times New Roman" w:cs="Times New Roman"/>
                <w:color w:val="1D1D1B"/>
                <w:sz w:val="24"/>
                <w:szCs w:val="30"/>
                <w:lang w:eastAsia="ru-RU"/>
              </w:rPr>
              <w:t>Коммунизм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10BB" w:rsidRPr="007510BB" w:rsidRDefault="00C81E97" w:rsidP="002F0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30"/>
                <w:lang w:eastAsia="ru-RU"/>
              </w:rPr>
            </w:pPr>
            <w:r w:rsidRPr="007510BB">
              <w:rPr>
                <w:rFonts w:ascii="Times New Roman" w:eastAsia="Times New Roman" w:hAnsi="Times New Roman" w:cs="Times New Roman"/>
                <w:color w:val="1D1D1B"/>
                <w:sz w:val="24"/>
                <w:szCs w:val="30"/>
                <w:lang w:eastAsia="ru-RU"/>
              </w:rPr>
              <w:t>Свобода личности, правовое государство, политический плюрализм</w:t>
            </w:r>
          </w:p>
        </w:tc>
      </w:tr>
      <w:tr w:rsidR="00C81E97" w:rsidRPr="007510BB" w:rsidTr="002F08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10BB" w:rsidRPr="007510BB" w:rsidRDefault="00C81E97" w:rsidP="002F0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30"/>
                <w:lang w:eastAsia="ru-RU"/>
              </w:rPr>
            </w:pPr>
            <w:r w:rsidRPr="007510BB">
              <w:rPr>
                <w:rFonts w:ascii="Times New Roman" w:eastAsia="Times New Roman" w:hAnsi="Times New Roman" w:cs="Times New Roman"/>
                <w:color w:val="1D1D1B"/>
                <w:sz w:val="24"/>
                <w:szCs w:val="30"/>
                <w:lang w:eastAsia="ru-RU"/>
              </w:rPr>
              <w:t>Консерватизм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10BB" w:rsidRPr="007510BB" w:rsidRDefault="00C81E97" w:rsidP="002F0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30"/>
                <w:lang w:eastAsia="ru-RU"/>
              </w:rPr>
            </w:pPr>
            <w:r w:rsidRPr="007510BB">
              <w:rPr>
                <w:rFonts w:ascii="Times New Roman" w:eastAsia="Times New Roman" w:hAnsi="Times New Roman" w:cs="Times New Roman"/>
                <w:color w:val="1D1D1B"/>
                <w:sz w:val="24"/>
                <w:szCs w:val="30"/>
                <w:lang w:eastAsia="ru-RU"/>
              </w:rPr>
              <w:t>Социальная справедливость, равенство, активная социальная политика государства</w:t>
            </w:r>
          </w:p>
        </w:tc>
      </w:tr>
      <w:tr w:rsidR="00C81E97" w:rsidRPr="007510BB" w:rsidTr="002F08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10BB" w:rsidRPr="007510BB" w:rsidRDefault="00C81E97" w:rsidP="002F0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30"/>
                <w:lang w:eastAsia="ru-RU"/>
              </w:rPr>
            </w:pPr>
            <w:r w:rsidRPr="007510BB">
              <w:rPr>
                <w:rFonts w:ascii="Times New Roman" w:eastAsia="Times New Roman" w:hAnsi="Times New Roman" w:cs="Times New Roman"/>
                <w:color w:val="1D1D1B"/>
                <w:sz w:val="24"/>
                <w:szCs w:val="30"/>
                <w:lang w:eastAsia="ru-RU"/>
              </w:rPr>
              <w:t>Социализм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510BB" w:rsidRPr="007510BB" w:rsidRDefault="00C81E97" w:rsidP="002F0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30"/>
                <w:lang w:eastAsia="ru-RU"/>
              </w:rPr>
            </w:pPr>
            <w:r w:rsidRPr="007510BB">
              <w:rPr>
                <w:rFonts w:ascii="Times New Roman" w:eastAsia="Times New Roman" w:hAnsi="Times New Roman" w:cs="Times New Roman"/>
                <w:color w:val="1D1D1B"/>
                <w:sz w:val="24"/>
                <w:szCs w:val="30"/>
                <w:lang w:eastAsia="ru-RU"/>
              </w:rPr>
              <w:t>Классовая борьба, ликвидация всех форм неравенства, общественная собственность на средства производства</w:t>
            </w:r>
          </w:p>
        </w:tc>
      </w:tr>
    </w:tbl>
    <w:p w:rsidR="00C81E97" w:rsidRPr="007510BB" w:rsidRDefault="00C81E97" w:rsidP="00C81E97">
      <w:pPr>
        <w:spacing w:after="0"/>
        <w:rPr>
          <w:rFonts w:ascii="Times New Roman" w:hAnsi="Times New Roman" w:cs="Times New Roman"/>
          <w:sz w:val="16"/>
        </w:rPr>
      </w:pPr>
    </w:p>
    <w:p w:rsidR="00C81E97" w:rsidRDefault="00C81E97"/>
    <w:sectPr w:rsidR="00C81E97" w:rsidSect="00C81E9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03D"/>
    <w:multiLevelType w:val="multilevel"/>
    <w:tmpl w:val="9A5E8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D2B01"/>
    <w:multiLevelType w:val="multilevel"/>
    <w:tmpl w:val="1582A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DC144B"/>
    <w:multiLevelType w:val="multilevel"/>
    <w:tmpl w:val="5D8C5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010506"/>
    <w:multiLevelType w:val="multilevel"/>
    <w:tmpl w:val="ECBE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A368C1"/>
    <w:multiLevelType w:val="multilevel"/>
    <w:tmpl w:val="F63E5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8D4B87"/>
    <w:multiLevelType w:val="multilevel"/>
    <w:tmpl w:val="A3E61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75E79"/>
    <w:multiLevelType w:val="multilevel"/>
    <w:tmpl w:val="1700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63698D"/>
    <w:multiLevelType w:val="multilevel"/>
    <w:tmpl w:val="2E10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08749A"/>
    <w:multiLevelType w:val="multilevel"/>
    <w:tmpl w:val="1700A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8B2F99"/>
    <w:multiLevelType w:val="multilevel"/>
    <w:tmpl w:val="9676C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CE7CD9"/>
    <w:multiLevelType w:val="multilevel"/>
    <w:tmpl w:val="D128A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0942F5"/>
    <w:multiLevelType w:val="multilevel"/>
    <w:tmpl w:val="E1B8D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9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067"/>
    <w:rsid w:val="000A0B04"/>
    <w:rsid w:val="00427067"/>
    <w:rsid w:val="00C81E97"/>
    <w:rsid w:val="00C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A0B0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A0B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A0B0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A0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886/main/227486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6141/main/22745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643/main/87516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2491</Words>
  <Characters>14201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</cp:revision>
  <dcterms:created xsi:type="dcterms:W3CDTF">2020-04-17T13:52:00Z</dcterms:created>
  <dcterms:modified xsi:type="dcterms:W3CDTF">2020-04-17T14:21:00Z</dcterms:modified>
</cp:coreProperties>
</file>