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D0" w:rsidRPr="006C310F" w:rsidRDefault="004612D0" w:rsidP="006C310F">
      <w:pPr>
        <w:jc w:val="center"/>
        <w:rPr>
          <w:rFonts w:ascii="Garamond" w:hAnsi="Garamond"/>
          <w:b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Вариант 3</w:t>
      </w:r>
    </w:p>
    <w:p w:rsidR="004612D0" w:rsidRPr="006C310F" w:rsidRDefault="004612D0" w:rsidP="006C310F">
      <w:pPr>
        <w:jc w:val="center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Часть 1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 xml:space="preserve">Ответами к заданиям 1~26 являются цифра (число) или слово (несколько слов), последовательность цифр (чисел). Запишите ответ в поле ответа в тексте работы, а затем перенесите в БЛАНК ОТВЕТОВ № 1 справа от номера задания, начиная с первой клеточки, </w:t>
      </w:r>
      <w:r w:rsidRPr="006C310F">
        <w:rPr>
          <w:rFonts w:ascii="Garamond" w:hAnsi="Garamond"/>
          <w:sz w:val="24"/>
          <w:szCs w:val="24"/>
          <w:u w:val="single"/>
        </w:rPr>
        <w:t xml:space="preserve">без пробелов, запятых и </w:t>
      </w:r>
      <w:r w:rsidR="006C310F" w:rsidRPr="006C310F">
        <w:rPr>
          <w:rFonts w:ascii="Garamond" w:hAnsi="Garamond"/>
          <w:sz w:val="24"/>
          <w:szCs w:val="24"/>
          <w:u w:val="single"/>
        </w:rPr>
        <w:t>других</w:t>
      </w:r>
      <w:r w:rsidRPr="006C310F">
        <w:rPr>
          <w:rFonts w:ascii="Garamond" w:hAnsi="Garamond"/>
          <w:sz w:val="24"/>
          <w:szCs w:val="24"/>
          <w:u w:val="single"/>
        </w:rPr>
        <w:t xml:space="preserve"> дополн</w:t>
      </w:r>
      <w:r w:rsidRPr="006C310F">
        <w:rPr>
          <w:rFonts w:ascii="Garamond" w:hAnsi="Garamond"/>
          <w:sz w:val="24"/>
          <w:szCs w:val="24"/>
          <w:u w:val="single"/>
        </w:rPr>
        <w:t>и</w:t>
      </w:r>
      <w:r w:rsidRPr="006C310F">
        <w:rPr>
          <w:rFonts w:ascii="Garamond" w:hAnsi="Garamond"/>
          <w:sz w:val="24"/>
          <w:szCs w:val="24"/>
          <w:u w:val="single"/>
        </w:rPr>
        <w:t>тельных символов</w:t>
      </w:r>
      <w:r w:rsidRPr="006C310F">
        <w:rPr>
          <w:rFonts w:ascii="Garamond" w:hAnsi="Garamond"/>
          <w:sz w:val="24"/>
          <w:szCs w:val="24"/>
        </w:rPr>
        <w:t>. Каждую букву или цифру пишите в отдельной клеточке в соответствии с приведё</w:t>
      </w:r>
      <w:r w:rsidRPr="006C310F">
        <w:rPr>
          <w:rFonts w:ascii="Garamond" w:hAnsi="Garamond"/>
          <w:sz w:val="24"/>
          <w:szCs w:val="24"/>
        </w:rPr>
        <w:t>н</w:t>
      </w:r>
      <w:r w:rsidRPr="006C310F">
        <w:rPr>
          <w:rFonts w:ascii="Garamond" w:hAnsi="Garamond"/>
          <w:sz w:val="24"/>
          <w:szCs w:val="24"/>
        </w:rPr>
        <w:t>ными в бланке образцами.</w:t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sz w:val="24"/>
          <w:szCs w:val="24"/>
        </w:rPr>
        <w:tab/>
      </w:r>
    </w:p>
    <w:p w:rsidR="004612D0" w:rsidRPr="006C310F" w:rsidRDefault="004612D0" w:rsidP="006C310F">
      <w:pPr>
        <w:jc w:val="center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Прочитайте текст и выполните задания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i/>
          <w:sz w:val="28"/>
          <w:szCs w:val="28"/>
        </w:rPr>
      </w:pPr>
      <w:r w:rsidRPr="006C310F">
        <w:rPr>
          <w:rFonts w:ascii="Garamond" w:hAnsi="Garamond"/>
          <w:i/>
          <w:sz w:val="28"/>
          <w:szCs w:val="28"/>
        </w:rPr>
        <w:t>(</w:t>
      </w:r>
      <w:r w:rsidR="006C310F" w:rsidRPr="006C310F">
        <w:rPr>
          <w:rFonts w:ascii="Garamond" w:hAnsi="Garamond"/>
          <w:i/>
          <w:sz w:val="28"/>
          <w:szCs w:val="28"/>
        </w:rPr>
        <w:t>1</w:t>
      </w:r>
      <w:r w:rsidRPr="006C310F">
        <w:rPr>
          <w:rFonts w:ascii="Garamond" w:hAnsi="Garamond"/>
          <w:i/>
          <w:sz w:val="28"/>
          <w:szCs w:val="28"/>
        </w:rPr>
        <w:t>)Кораллы — это не растения, а животные, которых можно обнаружить лишь в определённых зонах Мирового океана, в основном в мелководных тропических морях. (2)Распространены кораллы неравн</w:t>
      </w:r>
      <w:r w:rsidRPr="006C310F">
        <w:rPr>
          <w:rFonts w:ascii="Garamond" w:hAnsi="Garamond"/>
          <w:i/>
          <w:sz w:val="28"/>
          <w:szCs w:val="28"/>
        </w:rPr>
        <w:t>о</w:t>
      </w:r>
      <w:r w:rsidRPr="006C310F">
        <w:rPr>
          <w:rFonts w:ascii="Garamond" w:hAnsi="Garamond"/>
          <w:i/>
          <w:sz w:val="28"/>
          <w:szCs w:val="28"/>
        </w:rPr>
        <w:t>мерно — &lt;...&gt; они очень взыскательны, для их существования необходимы особые условия: определё</w:t>
      </w:r>
      <w:r w:rsidRPr="006C310F">
        <w:rPr>
          <w:rFonts w:ascii="Garamond" w:hAnsi="Garamond"/>
          <w:i/>
          <w:sz w:val="28"/>
          <w:szCs w:val="28"/>
        </w:rPr>
        <w:t>н</w:t>
      </w:r>
      <w:r w:rsidRPr="006C310F">
        <w:rPr>
          <w:rFonts w:ascii="Garamond" w:hAnsi="Garamond"/>
          <w:i/>
          <w:sz w:val="28"/>
          <w:szCs w:val="28"/>
        </w:rPr>
        <w:t>ная солёность воды и температура не ниже 20,5 °С. (</w:t>
      </w:r>
      <w:r w:rsidR="006C310F" w:rsidRPr="006C310F">
        <w:rPr>
          <w:rFonts w:ascii="Garamond" w:hAnsi="Garamond"/>
          <w:i/>
          <w:sz w:val="28"/>
          <w:szCs w:val="28"/>
        </w:rPr>
        <w:t>3</w:t>
      </w:r>
      <w:r w:rsidRPr="006C310F">
        <w:rPr>
          <w:rFonts w:ascii="Garamond" w:hAnsi="Garamond"/>
          <w:i/>
          <w:sz w:val="28"/>
          <w:szCs w:val="28"/>
        </w:rPr>
        <w:t>)Везде, где обеспечечены такие условия и глубина моря невелика, рифообразующие кораллы могут начинать возводить свои постройки</w:t>
      </w:r>
      <w:r w:rsidR="006C310F" w:rsidRPr="006C310F">
        <w:rPr>
          <w:rFonts w:ascii="Garamond" w:hAnsi="Garamond"/>
          <w:i/>
          <w:sz w:val="28"/>
          <w:szCs w:val="28"/>
        </w:rPr>
        <w:t>.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Укажите варианты ответов, Б которых верно передана</w:t>
      </w:r>
      <w:r w:rsidR="004612D0" w:rsidRPr="006C310F">
        <w:rPr>
          <w:rFonts w:ascii="Garamond" w:hAnsi="Garamond"/>
          <w:b/>
          <w:sz w:val="24"/>
          <w:szCs w:val="24"/>
        </w:rPr>
        <w:t xml:space="preserve"> ГЛАВНАЯ</w:t>
      </w:r>
      <w:r w:rsidR="004612D0" w:rsidRPr="006C310F">
        <w:rPr>
          <w:rFonts w:ascii="Garamond" w:hAnsi="Garamond"/>
          <w:sz w:val="24"/>
          <w:szCs w:val="24"/>
        </w:rPr>
        <w:t xml:space="preserve"> информация, содержащаяся в те</w:t>
      </w:r>
      <w:r w:rsidR="004612D0" w:rsidRPr="006C310F">
        <w:rPr>
          <w:rFonts w:ascii="Garamond" w:hAnsi="Garamond"/>
          <w:sz w:val="24"/>
          <w:szCs w:val="24"/>
        </w:rPr>
        <w:t>к</w:t>
      </w:r>
      <w:r w:rsidR="004612D0" w:rsidRPr="006C310F">
        <w:rPr>
          <w:rFonts w:ascii="Garamond" w:hAnsi="Garamond"/>
          <w:sz w:val="24"/>
          <w:szCs w:val="24"/>
        </w:rPr>
        <w:t>сте. Запишите номера этих предложений.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Рифообразующие кораллы — растения, которые неравномерно распространены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в</w:t>
      </w:r>
      <w:r w:rsidR="006C310F" w:rsidRPr="006C310F">
        <w:rPr>
          <w:rFonts w:ascii="Garamond" w:hAnsi="Garamond"/>
          <w:sz w:val="24"/>
          <w:szCs w:val="24"/>
        </w:rPr>
        <w:t xml:space="preserve"> зо</w:t>
      </w:r>
      <w:r w:rsidRPr="006C310F">
        <w:rPr>
          <w:rFonts w:ascii="Garamond" w:hAnsi="Garamond"/>
          <w:sz w:val="24"/>
          <w:szCs w:val="24"/>
        </w:rPr>
        <w:t xml:space="preserve">нах Мирового океана </w:t>
      </w:r>
      <w:r w:rsidR="006C310F" w:rsidRPr="006C310F">
        <w:rPr>
          <w:rFonts w:ascii="Garamond" w:hAnsi="Garamond"/>
          <w:sz w:val="24"/>
          <w:szCs w:val="24"/>
        </w:rPr>
        <w:t>из-за</w:t>
      </w:r>
      <w:r w:rsidRPr="006C310F">
        <w:rPr>
          <w:rFonts w:ascii="Garamond" w:hAnsi="Garamond"/>
          <w:sz w:val="24"/>
          <w:szCs w:val="24"/>
        </w:rPr>
        <w:t xml:space="preserve"> требова</w:t>
      </w:r>
      <w:r w:rsidR="006C310F" w:rsidRPr="006C310F">
        <w:rPr>
          <w:rFonts w:ascii="Garamond" w:hAnsi="Garamond"/>
          <w:sz w:val="24"/>
          <w:szCs w:val="24"/>
        </w:rPr>
        <w:t>ния</w:t>
      </w:r>
      <w:r w:rsidRPr="006C310F">
        <w:rPr>
          <w:rFonts w:ascii="Garamond" w:hAnsi="Garamond"/>
          <w:sz w:val="24"/>
          <w:szCs w:val="24"/>
        </w:rPr>
        <w:t xml:space="preserve"> особых условий для существования.</w:t>
      </w:r>
    </w:p>
    <w:p w:rsidR="006C310F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Рифообразующие кораллы — животные, которые начинают возводить свои постройки только при определённых условиях на небольшой глубине моря, поэтому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территория их распространения неравномерна.</w:t>
      </w:r>
      <w:r w:rsidRPr="006C310F">
        <w:rPr>
          <w:rFonts w:ascii="Garamond" w:hAnsi="Garamond"/>
          <w:sz w:val="24"/>
          <w:szCs w:val="24"/>
        </w:rPr>
        <w:tab/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Определённая температура воды и достаточная солёность обеспечивают рифообразующим кора</w:t>
      </w:r>
      <w:r w:rsidRPr="006C310F">
        <w:rPr>
          <w:rFonts w:ascii="Garamond" w:hAnsi="Garamond"/>
          <w:sz w:val="24"/>
          <w:szCs w:val="24"/>
        </w:rPr>
        <w:t>л</w:t>
      </w:r>
      <w:r w:rsidRPr="006C310F">
        <w:rPr>
          <w:rFonts w:ascii="Garamond" w:hAnsi="Garamond"/>
          <w:sz w:val="24"/>
          <w:szCs w:val="24"/>
        </w:rPr>
        <w:t>лам жизнь во всех зонах Мирового океана, способствуя их размножению.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  <w:t>Территория распространения рифообразующих кораллов неравномерна, потому что эти живо</w:t>
      </w:r>
      <w:r w:rsidRPr="006C310F">
        <w:rPr>
          <w:rFonts w:ascii="Garamond" w:hAnsi="Garamond"/>
          <w:sz w:val="24"/>
          <w:szCs w:val="24"/>
        </w:rPr>
        <w:t>т</w:t>
      </w:r>
      <w:r w:rsidRPr="006C310F">
        <w:rPr>
          <w:rFonts w:ascii="Garamond" w:hAnsi="Garamond"/>
          <w:sz w:val="24"/>
          <w:szCs w:val="24"/>
        </w:rPr>
        <w:t>ные начинают возводить свои постройки лишь при определённых условиях там, где глубина моря н</w:t>
      </w:r>
      <w:r w:rsidRPr="006C310F">
        <w:rPr>
          <w:rFonts w:ascii="Garamond" w:hAnsi="Garamond"/>
          <w:sz w:val="24"/>
          <w:szCs w:val="24"/>
        </w:rPr>
        <w:t>е</w:t>
      </w:r>
      <w:r w:rsidRPr="006C310F">
        <w:rPr>
          <w:rFonts w:ascii="Garamond" w:hAnsi="Garamond"/>
          <w:sz w:val="24"/>
          <w:szCs w:val="24"/>
        </w:rPr>
        <w:t>велика.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Равномерность распространения коралловых рифов в Мировом океане связана с наличием опр</w:t>
      </w:r>
      <w:r w:rsidRPr="006C310F">
        <w:rPr>
          <w:rFonts w:ascii="Garamond" w:hAnsi="Garamond"/>
          <w:sz w:val="24"/>
          <w:szCs w:val="24"/>
        </w:rPr>
        <w:t>е</w:t>
      </w:r>
      <w:r w:rsidRPr="006C310F">
        <w:rPr>
          <w:rFonts w:ascii="Garamond" w:hAnsi="Garamond"/>
          <w:sz w:val="24"/>
          <w:szCs w:val="24"/>
        </w:rPr>
        <w:t>делённых условий существования этих животных на больших глубинах.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2.</w:t>
      </w:r>
      <w:r w:rsidR="004612D0" w:rsidRPr="006C310F">
        <w:rPr>
          <w:rFonts w:ascii="Garamond" w:hAnsi="Garamond"/>
          <w:sz w:val="24"/>
          <w:szCs w:val="24"/>
        </w:rPr>
        <w:t xml:space="preserve"> Самостоятельно подберите союз, который должен стоять на месте пропуска во втором (2) предлож</w:t>
      </w:r>
      <w:r w:rsidR="004612D0" w:rsidRPr="006C310F">
        <w:rPr>
          <w:rFonts w:ascii="Garamond" w:hAnsi="Garamond"/>
          <w:sz w:val="24"/>
          <w:szCs w:val="24"/>
        </w:rPr>
        <w:t>е</w:t>
      </w:r>
      <w:r w:rsidR="004612D0" w:rsidRPr="006C310F">
        <w:rPr>
          <w:rFonts w:ascii="Garamond" w:hAnsi="Garamond"/>
          <w:sz w:val="24"/>
          <w:szCs w:val="24"/>
        </w:rPr>
        <w:t>нии текста. Запишите этот союз.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3.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Прочитайте фрагмент словарной статьи, в которой приводятся значения слова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b/>
          <w:sz w:val="24"/>
          <w:szCs w:val="24"/>
        </w:rPr>
        <w:t>УСЛОВИЕ</w:t>
      </w:r>
      <w:r w:rsidR="004612D0" w:rsidRPr="006C310F">
        <w:rPr>
          <w:rFonts w:ascii="Garamond" w:hAnsi="Garamond"/>
          <w:sz w:val="24"/>
          <w:szCs w:val="24"/>
        </w:rPr>
        <w:t>. Опред</w:t>
      </w:r>
      <w:r w:rsidR="004612D0" w:rsidRPr="006C310F">
        <w:rPr>
          <w:rFonts w:ascii="Garamond" w:hAnsi="Garamond"/>
          <w:sz w:val="24"/>
          <w:szCs w:val="24"/>
        </w:rPr>
        <w:t>е</w:t>
      </w:r>
      <w:r w:rsidR="004612D0" w:rsidRPr="006C310F">
        <w:rPr>
          <w:rFonts w:ascii="Garamond" w:hAnsi="Garamond"/>
          <w:sz w:val="24"/>
          <w:szCs w:val="24"/>
        </w:rPr>
        <w:t>лите значение, в котором это слово употреблено в третьем (3)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предложен</w:t>
      </w:r>
      <w:r w:rsidRPr="006C310F">
        <w:rPr>
          <w:rFonts w:ascii="Garamond" w:hAnsi="Garamond"/>
          <w:sz w:val="24"/>
          <w:szCs w:val="24"/>
        </w:rPr>
        <w:t xml:space="preserve">ии </w:t>
      </w:r>
      <w:r w:rsidR="004612D0" w:rsidRPr="006C310F">
        <w:rPr>
          <w:rFonts w:ascii="Garamond" w:hAnsi="Garamond"/>
          <w:sz w:val="24"/>
          <w:szCs w:val="24"/>
        </w:rPr>
        <w:t>текста. Выпишите цифру, соответствующую этому значению в приведённом фрагменте словарной статьи.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УСЛОВИЕ</w:t>
      </w:r>
      <w:r w:rsidRPr="006C310F">
        <w:rPr>
          <w:rFonts w:ascii="Garamond" w:hAnsi="Garamond"/>
          <w:sz w:val="24"/>
          <w:szCs w:val="24"/>
        </w:rPr>
        <w:t>, -</w:t>
      </w:r>
      <w:r w:rsidRPr="004027B4">
        <w:rPr>
          <w:rFonts w:ascii="Garamond" w:hAnsi="Garamond"/>
          <w:b/>
          <w:i/>
          <w:sz w:val="24"/>
          <w:szCs w:val="24"/>
        </w:rPr>
        <w:t>я, ср</w:t>
      </w:r>
      <w:r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 xml:space="preserve">Требование, предъявляемое одной из договаривающихся сторон. </w:t>
      </w:r>
      <w:r w:rsidRPr="006C310F">
        <w:rPr>
          <w:rFonts w:ascii="Garamond" w:hAnsi="Garamond"/>
          <w:i/>
          <w:sz w:val="24"/>
          <w:szCs w:val="24"/>
        </w:rPr>
        <w:t>Условия перемирия</w:t>
      </w:r>
      <w:r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Устное или письменное соглашение о чём-н</w:t>
      </w:r>
      <w:r w:rsidR="006C310F" w:rsidRPr="006C310F">
        <w:rPr>
          <w:rFonts w:ascii="Garamond" w:hAnsi="Garamond"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6C310F" w:rsidRPr="006C310F">
        <w:rPr>
          <w:rFonts w:ascii="Garamond" w:hAnsi="Garamond"/>
          <w:sz w:val="24"/>
          <w:szCs w:val="24"/>
        </w:rPr>
        <w:t>(</w:t>
      </w:r>
      <w:r w:rsidRPr="006C310F">
        <w:rPr>
          <w:rFonts w:ascii="Garamond" w:hAnsi="Garamond"/>
          <w:sz w:val="24"/>
          <w:szCs w:val="24"/>
        </w:rPr>
        <w:t xml:space="preserve">устар.). </w:t>
      </w:r>
      <w:r w:rsidRPr="006C310F">
        <w:rPr>
          <w:rFonts w:ascii="Garamond" w:hAnsi="Garamond"/>
          <w:i/>
          <w:sz w:val="24"/>
          <w:szCs w:val="24"/>
        </w:rPr>
        <w:t>Заключить условия</w:t>
      </w:r>
      <w:r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i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i/>
          <w:sz w:val="24"/>
          <w:szCs w:val="24"/>
        </w:rPr>
        <w:t>мн.</w:t>
      </w:r>
      <w:r w:rsidR="006C310F" w:rsidRPr="006C310F">
        <w:rPr>
          <w:rFonts w:ascii="Garamond" w:hAnsi="Garamond"/>
          <w:i/>
          <w:sz w:val="24"/>
          <w:szCs w:val="24"/>
        </w:rPr>
        <w:t>,</w:t>
      </w:r>
      <w:r w:rsidRPr="006C310F">
        <w:rPr>
          <w:rFonts w:ascii="Garamond" w:hAnsi="Garamond"/>
          <w:i/>
          <w:sz w:val="24"/>
          <w:szCs w:val="24"/>
        </w:rPr>
        <w:t xml:space="preserve"> чего</w:t>
      </w:r>
      <w:r w:rsidRPr="006C310F">
        <w:rPr>
          <w:rFonts w:ascii="Garamond" w:hAnsi="Garamond"/>
          <w:sz w:val="24"/>
          <w:szCs w:val="24"/>
        </w:rPr>
        <w:t xml:space="preserve">. Правила, установленные в какой-н. области жизни, деятельности. </w:t>
      </w:r>
      <w:r w:rsidRPr="006C310F">
        <w:rPr>
          <w:rFonts w:ascii="Garamond" w:hAnsi="Garamond"/>
          <w:i/>
          <w:sz w:val="24"/>
          <w:szCs w:val="24"/>
        </w:rPr>
        <w:t>На льготных условиях.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i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i/>
          <w:sz w:val="24"/>
          <w:szCs w:val="24"/>
        </w:rPr>
        <w:t>мн.</w:t>
      </w:r>
      <w:r w:rsidRPr="006C310F">
        <w:rPr>
          <w:rFonts w:ascii="Garamond" w:hAnsi="Garamond"/>
          <w:sz w:val="24"/>
          <w:szCs w:val="24"/>
        </w:rPr>
        <w:t xml:space="preserve"> Обстановка, в которой происходит осуществление чего-н. </w:t>
      </w:r>
      <w:r w:rsidRPr="006C310F">
        <w:rPr>
          <w:rFonts w:ascii="Garamond" w:hAnsi="Garamond"/>
          <w:i/>
          <w:sz w:val="24"/>
          <w:szCs w:val="24"/>
        </w:rPr>
        <w:t>Хорошие условия для работы. Природные условия.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i/>
          <w:sz w:val="24"/>
          <w:szCs w:val="24"/>
        </w:rPr>
        <w:t>обычно мн.</w:t>
      </w:r>
      <w:r w:rsidRPr="006C310F">
        <w:rPr>
          <w:rFonts w:ascii="Garamond" w:hAnsi="Garamond"/>
          <w:sz w:val="24"/>
          <w:szCs w:val="24"/>
        </w:rPr>
        <w:t xml:space="preserve"> Данные, требования, из которых следует исходить. </w:t>
      </w:r>
      <w:r w:rsidR="006C310F" w:rsidRPr="006C310F">
        <w:rPr>
          <w:rFonts w:ascii="Garamond" w:hAnsi="Garamond"/>
          <w:i/>
          <w:sz w:val="24"/>
          <w:szCs w:val="24"/>
        </w:rPr>
        <w:t>Условия задач</w:t>
      </w:r>
      <w:r w:rsidRPr="006C310F">
        <w:rPr>
          <w:rFonts w:ascii="Garamond" w:hAnsi="Garamond"/>
          <w:i/>
          <w:sz w:val="24"/>
          <w:szCs w:val="24"/>
        </w:rPr>
        <w:t>и.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4.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 xml:space="preserve">В одном из приведённых ниже слов допущена ошибка в постановке ударения: </w:t>
      </w:r>
      <w:r w:rsidR="004612D0" w:rsidRPr="006C310F">
        <w:rPr>
          <w:rFonts w:ascii="Garamond" w:hAnsi="Garamond"/>
          <w:b/>
          <w:sz w:val="24"/>
          <w:szCs w:val="24"/>
        </w:rPr>
        <w:t>НЕВЕРНО</w:t>
      </w:r>
      <w:r w:rsidR="004612D0" w:rsidRPr="006C310F">
        <w:rPr>
          <w:rFonts w:ascii="Garamond" w:hAnsi="Garamond"/>
          <w:sz w:val="24"/>
          <w:szCs w:val="24"/>
        </w:rPr>
        <w:t xml:space="preserve"> выделена буква, обозначающая ударный гласный звук. Выпишите это слово.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клАла</w:t>
      </w:r>
      <w:r w:rsidR="006C310F" w:rsidRPr="006C310F">
        <w:rPr>
          <w:rFonts w:ascii="Garamond" w:hAnsi="Garamond"/>
          <w:sz w:val="24"/>
          <w:szCs w:val="24"/>
        </w:rPr>
        <w:t xml:space="preserve"> / </w:t>
      </w:r>
      <w:r w:rsidRPr="006C310F">
        <w:rPr>
          <w:rFonts w:ascii="Garamond" w:hAnsi="Garamond"/>
          <w:sz w:val="24"/>
          <w:szCs w:val="24"/>
        </w:rPr>
        <w:t>облилАсь</w:t>
      </w:r>
      <w:r w:rsidR="006C310F" w:rsidRPr="006C310F">
        <w:rPr>
          <w:rFonts w:ascii="Garamond" w:hAnsi="Garamond"/>
          <w:sz w:val="24"/>
          <w:szCs w:val="24"/>
        </w:rPr>
        <w:t xml:space="preserve"> / </w:t>
      </w:r>
      <w:r w:rsidRPr="006C310F">
        <w:rPr>
          <w:rFonts w:ascii="Garamond" w:hAnsi="Garamond"/>
          <w:sz w:val="24"/>
          <w:szCs w:val="24"/>
        </w:rPr>
        <w:t>договОренность</w:t>
      </w:r>
      <w:r w:rsidR="006C310F" w:rsidRPr="006C310F">
        <w:rPr>
          <w:rFonts w:ascii="Garamond" w:hAnsi="Garamond"/>
          <w:sz w:val="24"/>
          <w:szCs w:val="24"/>
        </w:rPr>
        <w:t xml:space="preserve"> / </w:t>
      </w:r>
      <w:r w:rsidRPr="006C310F">
        <w:rPr>
          <w:rFonts w:ascii="Garamond" w:hAnsi="Garamond"/>
          <w:sz w:val="24"/>
          <w:szCs w:val="24"/>
        </w:rPr>
        <w:t>кОнусов</w:t>
      </w:r>
      <w:r w:rsidR="006C310F" w:rsidRPr="006C310F">
        <w:rPr>
          <w:rFonts w:ascii="Garamond" w:hAnsi="Garamond"/>
          <w:sz w:val="24"/>
          <w:szCs w:val="24"/>
        </w:rPr>
        <w:t xml:space="preserve"> / </w:t>
      </w:r>
      <w:r w:rsidRPr="006C310F">
        <w:rPr>
          <w:rFonts w:ascii="Garamond" w:hAnsi="Garamond"/>
          <w:sz w:val="24"/>
          <w:szCs w:val="24"/>
        </w:rPr>
        <w:t>вероисповЕдание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5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В одном из приведённых ниже предложений </w:t>
      </w:r>
      <w:r w:rsidRPr="006C310F">
        <w:rPr>
          <w:rFonts w:ascii="Garamond" w:hAnsi="Garamond"/>
          <w:b/>
          <w:sz w:val="24"/>
          <w:szCs w:val="24"/>
        </w:rPr>
        <w:t>НЕВЕРНО</w:t>
      </w:r>
      <w:r w:rsidRPr="006C310F">
        <w:rPr>
          <w:rFonts w:ascii="Garamond" w:hAnsi="Garamond"/>
          <w:sz w:val="24"/>
          <w:szCs w:val="24"/>
        </w:rPr>
        <w:t xml:space="preserve">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 запаха горячего мясного пирога во мне проснулся ЗВЕРСКИЙ аппетит.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По итогам юниорского первенства страны и пятого этапа Кубка России ПРЕТЕРПЕЛ изменения рейтинг Союза биатлонистов.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СКРЫТЫЙ человек избегает откровенности, малообщителен, другим ничего не рассказывает о себе, о своих чувствах, помыслах.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По оценкам современных психологов, СЛОВАРНЫЙ запас учащегося средней школы составляет около 5000 слов.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Я потянул удочку из воды, но рыба сорвалась — на ветру затрепетал лишь ОБРЫВОК лески.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6.</w:t>
      </w:r>
      <w:r w:rsidR="004612D0" w:rsidRPr="006C310F">
        <w:rPr>
          <w:rFonts w:ascii="Garamond" w:hAnsi="Garamond"/>
          <w:sz w:val="24"/>
          <w:szCs w:val="24"/>
        </w:rPr>
        <w:t xml:space="preserve"> Отредактируйте предложение: исправьте лексическую ошибку, исключив лишнее слово. Выпишите это слово.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Жители маленькой иркутской деревушки ещё долго будут вспоминать эту студёную стужу, когда от холода трескались стволы деревьев.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7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В одном из выделенных ниже слов допущена ошибка в образовании формы слова. Исправьте ошибку и запишите слово правильно.</w:t>
      </w:r>
    </w:p>
    <w:p w:rsidR="006C310F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 xml:space="preserve">вкусные ТОРТЫ </w:t>
      </w:r>
      <w:r w:rsidR="006C310F" w:rsidRPr="006C310F">
        <w:rPr>
          <w:rFonts w:ascii="Garamond" w:hAnsi="Garamond"/>
          <w:sz w:val="24"/>
          <w:szCs w:val="24"/>
        </w:rPr>
        <w:t xml:space="preserve">/ </w:t>
      </w:r>
      <w:r w:rsidRPr="006C310F">
        <w:rPr>
          <w:rFonts w:ascii="Garamond" w:hAnsi="Garamond"/>
          <w:sz w:val="24"/>
          <w:szCs w:val="24"/>
        </w:rPr>
        <w:t xml:space="preserve">нет СВЕЧЕЙ </w:t>
      </w:r>
      <w:r w:rsidR="006C310F" w:rsidRPr="006C310F">
        <w:rPr>
          <w:rFonts w:ascii="Garamond" w:hAnsi="Garamond"/>
          <w:sz w:val="24"/>
          <w:szCs w:val="24"/>
        </w:rPr>
        <w:t xml:space="preserve">/ </w:t>
      </w:r>
      <w:r w:rsidRPr="006C310F">
        <w:rPr>
          <w:rFonts w:ascii="Garamond" w:hAnsi="Garamond"/>
          <w:sz w:val="24"/>
          <w:szCs w:val="24"/>
        </w:rPr>
        <w:t xml:space="preserve">МЯГЧАЙШИЙ зефир </w:t>
      </w:r>
      <w:r w:rsidR="006C310F" w:rsidRPr="006C310F">
        <w:rPr>
          <w:rFonts w:ascii="Garamond" w:hAnsi="Garamond"/>
          <w:sz w:val="24"/>
          <w:szCs w:val="24"/>
        </w:rPr>
        <w:t xml:space="preserve">/ </w:t>
      </w:r>
      <w:r w:rsidRPr="006C310F">
        <w:rPr>
          <w:rFonts w:ascii="Garamond" w:hAnsi="Garamond"/>
          <w:sz w:val="24"/>
          <w:szCs w:val="24"/>
        </w:rPr>
        <w:t xml:space="preserve">воздержаться от КОММЕНТАРИЕВ 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в ДВУХ тысячи пятом году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8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Установите соответствие между грамматическими ошибками и предложениями, в которых они доп</w:t>
      </w:r>
      <w:r w:rsidRPr="006C310F">
        <w:rPr>
          <w:rFonts w:ascii="Garamond" w:hAnsi="Garamond"/>
          <w:sz w:val="24"/>
          <w:szCs w:val="24"/>
        </w:rPr>
        <w:t>у</w:t>
      </w:r>
      <w:r w:rsidRPr="006C310F">
        <w:rPr>
          <w:rFonts w:ascii="Garamond" w:hAnsi="Garamond"/>
          <w:sz w:val="24"/>
          <w:szCs w:val="24"/>
        </w:rPr>
        <w:t>щены: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к каждой позиции первого столбца подберите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соответствующую позицию из второго столбца.</w:t>
      </w:r>
    </w:p>
    <w:tbl>
      <w:tblPr>
        <w:tblStyle w:val="a4"/>
        <w:tblW w:w="0" w:type="auto"/>
        <w:tblLook w:val="04A0"/>
      </w:tblPr>
      <w:tblGrid>
        <w:gridCol w:w="4503"/>
        <w:gridCol w:w="6190"/>
      </w:tblGrid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tabs>
                <w:tab w:val="left" w:pos="284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ГРАММАТИЧЕСКИЕ ОШИБКИ</w:t>
            </w: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ПРЕДЛОЖЕНИЯ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tabs>
                <w:tab w:val="left" w:pos="284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A)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неправильное употребление падежной формы существительного с предлогом</w:t>
            </w: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1)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После покушения на императора журнал «Совреме</w:t>
            </w:r>
            <w:r w:rsidRPr="006C310F">
              <w:rPr>
                <w:rFonts w:ascii="Garamond" w:hAnsi="Garamond"/>
                <w:sz w:val="24"/>
                <w:szCs w:val="24"/>
              </w:rPr>
              <w:t>н</w:t>
            </w:r>
            <w:r w:rsidRPr="006C310F">
              <w:rPr>
                <w:rFonts w:ascii="Garamond" w:hAnsi="Garamond"/>
                <w:sz w:val="24"/>
                <w:szCs w:val="24"/>
              </w:rPr>
              <w:t>ник», отличавшийся резко демократическими взглядами, был закрыт.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tabs>
                <w:tab w:val="left" w:pos="284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Б) нарушение в построении предложения с несогласованным приложением</w:t>
            </w: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2)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Вопреки предсказаний старожилов было тепло и со</w:t>
            </w:r>
            <w:r w:rsidRPr="006C310F">
              <w:rPr>
                <w:rFonts w:ascii="Garamond" w:hAnsi="Garamond"/>
                <w:sz w:val="24"/>
                <w:szCs w:val="24"/>
              </w:rPr>
              <w:t>л</w:t>
            </w:r>
            <w:r w:rsidRPr="006C310F">
              <w:rPr>
                <w:rFonts w:ascii="Garamond" w:hAnsi="Garamond"/>
                <w:sz w:val="24"/>
                <w:szCs w:val="24"/>
              </w:rPr>
              <w:t>нечно.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tabs>
                <w:tab w:val="left" w:pos="284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B)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неправильное построение предложения с косвенной речью</w:t>
            </w: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3)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Подъезжая к дому, нам послышался чей-то крик.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tabs>
                <w:tab w:val="left" w:pos="284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Г) неправильное построение предложения с деепричастным оборотом</w:t>
            </w: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4)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Глядя на картину Ван Гога «Ирисы», представляешь, бу</w:t>
            </w:r>
            <w:r w:rsidRPr="006C310F">
              <w:rPr>
                <w:rFonts w:ascii="Garamond" w:hAnsi="Garamond"/>
                <w:sz w:val="24"/>
                <w:szCs w:val="24"/>
              </w:rPr>
              <w:t>д</w:t>
            </w:r>
            <w:r w:rsidRPr="006C310F">
              <w:rPr>
                <w:rFonts w:ascii="Garamond" w:hAnsi="Garamond"/>
                <w:sz w:val="24"/>
                <w:szCs w:val="24"/>
              </w:rPr>
              <w:t>то сидишь на корточках посреди поля, в самой гуще цв</w:t>
            </w:r>
            <w:r w:rsidRPr="006C310F">
              <w:rPr>
                <w:rFonts w:ascii="Garamond" w:hAnsi="Garamond"/>
                <w:sz w:val="24"/>
                <w:szCs w:val="24"/>
              </w:rPr>
              <w:t>е</w:t>
            </w:r>
            <w:r w:rsidRPr="006C310F">
              <w:rPr>
                <w:rFonts w:ascii="Garamond" w:hAnsi="Garamond"/>
                <w:sz w:val="24"/>
                <w:szCs w:val="24"/>
              </w:rPr>
              <w:t>тов.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tabs>
                <w:tab w:val="left" w:pos="284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Д) нарушение связи между подлежащим и сказуемым</w:t>
            </w: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5)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Премьера пьесы A. IL Чехова «Вишнёвого сада» состо</w:t>
            </w:r>
            <w:r w:rsidRPr="006C310F">
              <w:rPr>
                <w:rFonts w:ascii="Garamond" w:hAnsi="Garamond"/>
                <w:sz w:val="24"/>
                <w:szCs w:val="24"/>
              </w:rPr>
              <w:t>я</w:t>
            </w:r>
            <w:r w:rsidRPr="006C310F">
              <w:rPr>
                <w:rFonts w:ascii="Garamond" w:hAnsi="Garamond"/>
                <w:sz w:val="24"/>
                <w:szCs w:val="24"/>
              </w:rPr>
              <w:t>лась на сцене Художественного театра в 1904 году.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6)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Печорин признавался, что «я смеюсь над всем на свете, особенно над чувствами».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7)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В юности Н. А. Некрасов выбрал литературную де</w:t>
            </w:r>
            <w:r w:rsidRPr="006C310F">
              <w:rPr>
                <w:rFonts w:ascii="Garamond" w:hAnsi="Garamond"/>
                <w:sz w:val="24"/>
                <w:szCs w:val="24"/>
              </w:rPr>
              <w:t>я</w:t>
            </w:r>
            <w:r w:rsidRPr="006C310F">
              <w:rPr>
                <w:rFonts w:ascii="Garamond" w:hAnsi="Garamond"/>
                <w:sz w:val="24"/>
                <w:szCs w:val="24"/>
              </w:rPr>
              <w:t>тельность наперекор желанию отца.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8)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Все, кто находился на палубе, наблюдали за стаей дел</w:t>
            </w:r>
            <w:r w:rsidRPr="006C310F">
              <w:rPr>
                <w:rFonts w:ascii="Garamond" w:hAnsi="Garamond"/>
                <w:sz w:val="24"/>
                <w:szCs w:val="24"/>
              </w:rPr>
              <w:t>ь</w:t>
            </w:r>
            <w:r w:rsidRPr="006C310F">
              <w:rPr>
                <w:rFonts w:ascii="Garamond" w:hAnsi="Garamond"/>
                <w:sz w:val="24"/>
                <w:szCs w:val="24"/>
              </w:rPr>
              <w:t>финов.</w:t>
            </w:r>
          </w:p>
        </w:tc>
      </w:tr>
      <w:tr w:rsidR="006C310F" w:rsidRPr="006C310F" w:rsidTr="006C310F">
        <w:tc>
          <w:tcPr>
            <w:tcW w:w="4503" w:type="dxa"/>
          </w:tcPr>
          <w:p w:rsidR="006C310F" w:rsidRPr="006C310F" w:rsidRDefault="006C310F" w:rsidP="006C310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90" w:type="dxa"/>
          </w:tcPr>
          <w:p w:rsidR="006C310F" w:rsidRPr="006C310F" w:rsidRDefault="006C310F" w:rsidP="006C310F">
            <w:pPr>
              <w:tabs>
                <w:tab w:val="left" w:pos="286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9)</w:t>
            </w:r>
            <w:r w:rsidRPr="006C310F">
              <w:rPr>
                <w:rFonts w:ascii="Garamond" w:hAnsi="Garamond"/>
                <w:sz w:val="24"/>
                <w:szCs w:val="24"/>
              </w:rPr>
              <w:tab/>
              <w:t>Распад СССР, когда на территории бывшего Союза о</w:t>
            </w:r>
            <w:r w:rsidRPr="006C310F">
              <w:rPr>
                <w:rFonts w:ascii="Garamond" w:hAnsi="Garamond"/>
                <w:sz w:val="24"/>
                <w:szCs w:val="24"/>
              </w:rPr>
              <w:t>б</w:t>
            </w:r>
            <w:r w:rsidRPr="006C310F">
              <w:rPr>
                <w:rFonts w:ascii="Garamond" w:hAnsi="Garamond"/>
                <w:sz w:val="24"/>
                <w:szCs w:val="24"/>
              </w:rPr>
              <w:t>разовался ряд независимых государств, открыло новую страницу в истории России.</w:t>
            </w:r>
          </w:p>
        </w:tc>
      </w:tr>
    </w:tbl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Запишите в таблицу выбранные цифры под соответствующими буквами.</w:t>
      </w:r>
    </w:p>
    <w:p w:rsidR="006C310F" w:rsidRPr="006C310F" w:rsidRDefault="006C310F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  <w:gridCol w:w="871"/>
      </w:tblGrid>
      <w:tr w:rsidR="006C310F" w:rsidRPr="006C310F" w:rsidTr="00E43407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Д</w:t>
            </w:r>
          </w:p>
        </w:tc>
      </w:tr>
      <w:tr w:rsidR="006C310F" w:rsidRPr="006C310F" w:rsidTr="00E43407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 xml:space="preserve">9. </w:t>
      </w:r>
      <w:r w:rsidR="004612D0" w:rsidRPr="006C310F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безударная непроверяе</w:t>
      </w:r>
      <w:r w:rsidR="004612D0" w:rsidRPr="006C310F">
        <w:rPr>
          <w:rFonts w:ascii="Garamond" w:hAnsi="Garamond"/>
          <w:sz w:val="24"/>
          <w:szCs w:val="24"/>
        </w:rPr>
        <w:t>м</w:t>
      </w:r>
      <w:r w:rsidR="004612D0" w:rsidRPr="006C310F">
        <w:rPr>
          <w:rFonts w:ascii="Garamond" w:hAnsi="Garamond"/>
          <w:sz w:val="24"/>
          <w:szCs w:val="24"/>
        </w:rPr>
        <w:t>вя гласная корня. Запишите номера ответов.</w:t>
      </w:r>
    </w:p>
    <w:p w:rsidR="004612D0" w:rsidRPr="006C310F" w:rsidRDefault="006C310F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экон..мический, офиц..рский, соч..</w:t>
      </w:r>
      <w:r w:rsidR="004612D0" w:rsidRPr="006C310F">
        <w:rPr>
          <w:rFonts w:ascii="Garamond" w:hAnsi="Garamond"/>
          <w:sz w:val="24"/>
          <w:szCs w:val="24"/>
        </w:rPr>
        <w:t>тание</w:t>
      </w:r>
      <w:r>
        <w:rPr>
          <w:rFonts w:ascii="Garamond" w:hAnsi="Garamond"/>
          <w:sz w:val="24"/>
          <w:szCs w:val="24"/>
        </w:rPr>
        <w:t xml:space="preserve">  </w:t>
      </w: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р..алистичный, с..</w:t>
      </w:r>
      <w:r w:rsidR="004612D0" w:rsidRPr="006C310F">
        <w:rPr>
          <w:rFonts w:ascii="Garamond" w:hAnsi="Garamond"/>
          <w:sz w:val="24"/>
          <w:szCs w:val="24"/>
        </w:rPr>
        <w:t>тевой (шнур), р..сточек</w:t>
      </w:r>
    </w:p>
    <w:p w:rsidR="004612D0" w:rsidRPr="006C310F" w:rsidRDefault="006C310F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м..ценатство, пан..рамный, рез..</w:t>
      </w:r>
      <w:r w:rsidR="004612D0" w:rsidRPr="006C310F">
        <w:rPr>
          <w:rFonts w:ascii="Garamond" w:hAnsi="Garamond"/>
          <w:sz w:val="24"/>
          <w:szCs w:val="24"/>
        </w:rPr>
        <w:t>денция</w:t>
      </w:r>
      <w:r>
        <w:rPr>
          <w:rFonts w:ascii="Garamond" w:hAnsi="Garamond"/>
          <w:sz w:val="24"/>
          <w:szCs w:val="24"/>
        </w:rPr>
        <w:t xml:space="preserve">     </w:t>
      </w: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  <w:t>к..рзина, зерк..ло, в..</w:t>
      </w:r>
      <w:r w:rsidR="004612D0" w:rsidRPr="006C310F">
        <w:rPr>
          <w:rFonts w:ascii="Garamond" w:hAnsi="Garamond"/>
          <w:sz w:val="24"/>
          <w:szCs w:val="24"/>
        </w:rPr>
        <w:t>рсистый</w:t>
      </w:r>
    </w:p>
    <w:p w:rsidR="004612D0" w:rsidRPr="006C310F" w:rsidRDefault="006C310F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анн..тация, заб..стовка, к..</w:t>
      </w:r>
      <w:r w:rsidR="004612D0" w:rsidRPr="006C310F">
        <w:rPr>
          <w:rFonts w:ascii="Garamond" w:hAnsi="Garamond"/>
          <w:sz w:val="24"/>
          <w:szCs w:val="24"/>
        </w:rPr>
        <w:t>рьерист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10.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одна и та же буква. З</w:t>
      </w:r>
      <w:r w:rsidR="004612D0" w:rsidRPr="006C310F">
        <w:rPr>
          <w:rFonts w:ascii="Garamond" w:hAnsi="Garamond"/>
          <w:sz w:val="24"/>
          <w:szCs w:val="24"/>
        </w:rPr>
        <w:t>а</w:t>
      </w:r>
      <w:r w:rsidR="004612D0" w:rsidRPr="006C310F">
        <w:rPr>
          <w:rFonts w:ascii="Garamond" w:hAnsi="Garamond"/>
          <w:sz w:val="24"/>
          <w:szCs w:val="24"/>
        </w:rPr>
        <w:t>пишите номера ответов.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ра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чертить, бе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плановый, и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ходящий</w:t>
      </w:r>
      <w:r w:rsidR="006C310F" w:rsidRPr="006C310F">
        <w:rPr>
          <w:rFonts w:ascii="Garamond" w:hAnsi="Garamond"/>
          <w:sz w:val="24"/>
          <w:szCs w:val="24"/>
        </w:rPr>
        <w:t xml:space="preserve">  </w:t>
      </w:r>
      <w:r w:rsidRPr="006C310F">
        <w:rPr>
          <w:rFonts w:ascii="Garamond" w:hAnsi="Garamond"/>
          <w:sz w:val="24"/>
          <w:szCs w:val="24"/>
        </w:rPr>
        <w:t>2)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без..нвентарный, с..змала, без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сходный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пр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морский, пр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творить (окно)</w:t>
      </w:r>
      <w:r w:rsidR="006C310F" w:rsidRPr="006C310F">
        <w:rPr>
          <w:rFonts w:ascii="Garamond" w:hAnsi="Garamond"/>
          <w:sz w:val="24"/>
          <w:szCs w:val="24"/>
        </w:rPr>
        <w:t xml:space="preserve">, </w:t>
      </w:r>
      <w:r w:rsidRPr="006C310F">
        <w:rPr>
          <w:rFonts w:ascii="Garamond" w:hAnsi="Garamond"/>
          <w:sz w:val="24"/>
          <w:szCs w:val="24"/>
        </w:rPr>
        <w:t>пр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одолеть</w:t>
      </w:r>
      <w:r w:rsidR="006C310F" w:rsidRPr="006C310F">
        <w:rPr>
          <w:rFonts w:ascii="Garamond" w:hAnsi="Garamond"/>
          <w:sz w:val="24"/>
          <w:szCs w:val="24"/>
        </w:rPr>
        <w:t xml:space="preserve">  </w:t>
      </w:r>
      <w:r w:rsidRPr="006C310F">
        <w:rPr>
          <w:rFonts w:ascii="Garamond" w:hAnsi="Garamond"/>
          <w:sz w:val="24"/>
          <w:szCs w:val="24"/>
        </w:rPr>
        <w:t>4)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по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твердить, пре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писание, о..гадать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кур..ер, об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ёмный, бур..ян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</w:t>
      </w:r>
      <w:r w:rsidR="006C310F" w:rsidRPr="006C310F">
        <w:rPr>
          <w:rFonts w:ascii="Garamond" w:hAnsi="Garamond"/>
          <w:b/>
          <w:sz w:val="24"/>
          <w:szCs w:val="24"/>
        </w:rPr>
        <w:t>1.</w:t>
      </w:r>
      <w:r w:rsidRPr="006C310F">
        <w:rPr>
          <w:rFonts w:ascii="Garamond" w:hAnsi="Garamond"/>
          <w:sz w:val="24"/>
          <w:szCs w:val="24"/>
        </w:rPr>
        <w:t xml:space="preserve"> Укажите варианты ответов, в которых в обоих словах одного ряда пропущена одна и та же буква. З</w:t>
      </w:r>
      <w:r w:rsidRPr="006C310F">
        <w:rPr>
          <w:rFonts w:ascii="Garamond" w:hAnsi="Garamond"/>
          <w:sz w:val="24"/>
          <w:szCs w:val="24"/>
        </w:rPr>
        <w:t>а</w:t>
      </w:r>
      <w:r w:rsidRPr="006C310F">
        <w:rPr>
          <w:rFonts w:ascii="Garamond" w:hAnsi="Garamond"/>
          <w:sz w:val="24"/>
          <w:szCs w:val="24"/>
        </w:rPr>
        <w:t>пишите номера ответов.</w:t>
      </w:r>
    </w:p>
    <w:p w:rsidR="006C310F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израсход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вать, пришёпт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вать</w:t>
      </w:r>
      <w:r w:rsidR="006C310F" w:rsidRPr="006C310F">
        <w:rPr>
          <w:rFonts w:ascii="Garamond" w:hAnsi="Garamond"/>
          <w:sz w:val="24"/>
          <w:szCs w:val="24"/>
        </w:rPr>
        <w:t xml:space="preserve">  </w:t>
      </w:r>
      <w:r w:rsidRPr="006C310F">
        <w:rPr>
          <w:rFonts w:ascii="Garamond" w:hAnsi="Garamond"/>
          <w:sz w:val="24"/>
          <w:szCs w:val="24"/>
        </w:rPr>
        <w:t>2)</w:t>
      </w:r>
      <w:r w:rsidR="006C310F" w:rsidRPr="006C310F">
        <w:rPr>
          <w:rFonts w:ascii="Garamond" w:hAnsi="Garamond"/>
          <w:sz w:val="24"/>
          <w:szCs w:val="24"/>
        </w:rPr>
        <w:t xml:space="preserve"> преодол..</w:t>
      </w:r>
      <w:r w:rsidRPr="006C310F">
        <w:rPr>
          <w:rFonts w:ascii="Garamond" w:hAnsi="Garamond"/>
          <w:sz w:val="24"/>
          <w:szCs w:val="24"/>
        </w:rPr>
        <w:t>вать, черешн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вый</w:t>
      </w:r>
      <w:r w:rsidR="006C310F" w:rsidRPr="006C310F">
        <w:rPr>
          <w:rFonts w:ascii="Garamond" w:hAnsi="Garamond"/>
          <w:sz w:val="24"/>
          <w:szCs w:val="24"/>
        </w:rPr>
        <w:t xml:space="preserve">   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ab/>
        <w:t>рассыпч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тый, (повернуть) влев</w:t>
      </w:r>
      <w:r w:rsidR="006C310F" w:rsidRPr="006C310F">
        <w:rPr>
          <w:rFonts w:ascii="Garamond" w:hAnsi="Garamond"/>
          <w:sz w:val="24"/>
          <w:szCs w:val="24"/>
        </w:rPr>
        <w:t xml:space="preserve">.. </w:t>
      </w:r>
      <w:r w:rsidRPr="006C310F">
        <w:rPr>
          <w:rFonts w:ascii="Garamond" w:hAnsi="Garamond"/>
          <w:sz w:val="24"/>
          <w:szCs w:val="24"/>
        </w:rPr>
        <w:t>4)</w:t>
      </w:r>
      <w:r w:rsidR="002F20DE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сиренев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тый, алюмини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вый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удоста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вать, милост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вый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12.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 xml:space="preserve">Укажите варианты ответов, в которых в обоих словах одного ряда пропущена одна </w:t>
      </w:r>
      <w:r w:rsidR="004612D0" w:rsidRPr="006C310F">
        <w:rPr>
          <w:rFonts w:ascii="Garamond" w:eastAsia="MS Mincho" w:hAnsi="MS Mincho" w:cs="MS Mincho"/>
          <w:sz w:val="24"/>
          <w:szCs w:val="24"/>
        </w:rPr>
        <w:t>」</w:t>
      </w:r>
      <w:r w:rsidR="004612D0" w:rsidRPr="006C310F">
        <w:rPr>
          <w:rFonts w:ascii="Garamond" w:hAnsi="Garamond"/>
          <w:sz w:val="24"/>
          <w:szCs w:val="24"/>
        </w:rPr>
        <w:t>и та же буква. Запишите номера ответов.</w:t>
      </w:r>
    </w:p>
    <w:p w:rsidR="004612D0" w:rsidRPr="006C310F" w:rsidRDefault="006C310F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разве..</w:t>
      </w:r>
      <w:r w:rsidR="004612D0" w:rsidRPr="006C310F">
        <w:rPr>
          <w:rFonts w:ascii="Garamond" w:hAnsi="Garamond"/>
          <w:sz w:val="24"/>
          <w:szCs w:val="24"/>
        </w:rPr>
        <w:t>шь (сомнения), незнач..мый</w:t>
      </w:r>
      <w:r w:rsidRPr="006C310F">
        <w:rPr>
          <w:rFonts w:ascii="Garamond" w:hAnsi="Garamond"/>
          <w:sz w:val="24"/>
          <w:szCs w:val="24"/>
        </w:rPr>
        <w:t xml:space="preserve">  </w:t>
      </w:r>
      <w:r w:rsidR="004612D0"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выгляд</w:t>
      </w:r>
      <w:r w:rsidRPr="006C310F">
        <w:rPr>
          <w:rFonts w:ascii="Garamond" w:hAnsi="Garamond"/>
          <w:sz w:val="24"/>
          <w:szCs w:val="24"/>
        </w:rPr>
        <w:t>..шь (хорошо), ненавид..</w:t>
      </w:r>
      <w:r w:rsidR="004612D0" w:rsidRPr="006C310F">
        <w:rPr>
          <w:rFonts w:ascii="Garamond" w:hAnsi="Garamond"/>
          <w:sz w:val="24"/>
          <w:szCs w:val="24"/>
        </w:rPr>
        <w:t>мый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бормоч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щий (во сне), (родители) науч</w:t>
      </w:r>
      <w:r w:rsidR="006C310F" w:rsidRPr="006C310F">
        <w:rPr>
          <w:rFonts w:ascii="Garamond" w:hAnsi="Garamond"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>.т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4)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провер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шь, (кот) мурлыч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т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(фонтан) брызж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т, постро</w:t>
      </w:r>
      <w:r w:rsidR="006C310F" w:rsidRPr="006C310F">
        <w:rPr>
          <w:rFonts w:ascii="Garamond" w:hAnsi="Garamond"/>
          <w:sz w:val="24"/>
          <w:szCs w:val="24"/>
        </w:rPr>
        <w:t>..</w:t>
      </w:r>
      <w:r w:rsidRPr="006C310F">
        <w:rPr>
          <w:rFonts w:ascii="Garamond" w:hAnsi="Garamond"/>
          <w:sz w:val="24"/>
          <w:szCs w:val="24"/>
        </w:rPr>
        <w:t>нный (дом)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13.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 xml:space="preserve">Определите предложение, в котором </w:t>
      </w:r>
      <w:r w:rsidR="004612D0" w:rsidRPr="006C310F">
        <w:rPr>
          <w:rFonts w:ascii="Garamond" w:hAnsi="Garamond"/>
          <w:b/>
          <w:sz w:val="24"/>
          <w:szCs w:val="24"/>
        </w:rPr>
        <w:t>НЕ</w:t>
      </w:r>
      <w:r w:rsidR="004612D0" w:rsidRPr="006C310F">
        <w:rPr>
          <w:rFonts w:ascii="Garamond" w:hAnsi="Garamond"/>
          <w:sz w:val="24"/>
          <w:szCs w:val="24"/>
        </w:rPr>
        <w:t xml:space="preserve"> со словом пишется </w:t>
      </w:r>
      <w:r w:rsidR="004612D0" w:rsidRPr="006C310F">
        <w:rPr>
          <w:rFonts w:ascii="Garamond" w:hAnsi="Garamond"/>
          <w:b/>
          <w:sz w:val="24"/>
          <w:szCs w:val="24"/>
        </w:rPr>
        <w:t>СЛИТНО</w:t>
      </w:r>
      <w:r w:rsidR="004612D0" w:rsidRPr="006C310F">
        <w:rPr>
          <w:rFonts w:ascii="Garamond" w:hAnsi="Garamond"/>
          <w:sz w:val="24"/>
          <w:szCs w:val="24"/>
        </w:rPr>
        <w:t>. Раскройте скобки и вып</w:t>
      </w:r>
      <w:r w:rsidR="004612D0" w:rsidRPr="006C310F">
        <w:rPr>
          <w:rFonts w:ascii="Garamond" w:hAnsi="Garamond"/>
          <w:sz w:val="24"/>
          <w:szCs w:val="24"/>
        </w:rPr>
        <w:t>и</w:t>
      </w:r>
      <w:r w:rsidR="004612D0" w:rsidRPr="006C310F">
        <w:rPr>
          <w:rFonts w:ascii="Garamond" w:hAnsi="Garamond"/>
          <w:sz w:val="24"/>
          <w:szCs w:val="24"/>
        </w:rPr>
        <w:t>шите это слово.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Нет, я (НЕ)СОЗДАН для блаженства.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(НЕ)ОБДУМАННЫЙ поступок стал причиной конфликта.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Рёки широко разлились и (НЕ)ХОТЕЛИ входить в берега</w:t>
      </w:r>
      <w:r w:rsidR="006C310F"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Балашов (НЕ)ОДИН раз бывал в этом маленьком городе.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Наша память</w:t>
      </w:r>
      <w:r w:rsidR="006C310F" w:rsidRPr="006C310F">
        <w:rPr>
          <w:rFonts w:ascii="Garamond" w:hAnsi="Garamond"/>
          <w:sz w:val="24"/>
          <w:szCs w:val="24"/>
        </w:rPr>
        <w:t xml:space="preserve"> - </w:t>
      </w:r>
      <w:r w:rsidRPr="006C310F">
        <w:rPr>
          <w:rFonts w:ascii="Garamond" w:hAnsi="Garamond"/>
          <w:sz w:val="24"/>
          <w:szCs w:val="24"/>
        </w:rPr>
        <w:t>(НЕ)ОЧЕНЬ надёжный хранитель воспоминаний.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14.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 xml:space="preserve">Определите предложение, в котором оба выделенных слова пишутся </w:t>
      </w:r>
      <w:r w:rsidR="004612D0" w:rsidRPr="006C310F">
        <w:rPr>
          <w:rFonts w:ascii="Garamond" w:hAnsi="Garamond"/>
          <w:b/>
          <w:sz w:val="24"/>
          <w:szCs w:val="24"/>
        </w:rPr>
        <w:t>СЛИТНО</w:t>
      </w:r>
      <w:r w:rsidRPr="006C310F">
        <w:rPr>
          <w:rFonts w:ascii="Garamond" w:hAnsi="Garamond"/>
          <w:sz w:val="24"/>
          <w:szCs w:val="24"/>
        </w:rPr>
        <w:t>.</w:t>
      </w:r>
      <w:r w:rsidR="004612D0" w:rsidRPr="006C310F">
        <w:rPr>
          <w:rFonts w:ascii="Garamond" w:hAnsi="Garamond"/>
          <w:sz w:val="24"/>
          <w:szCs w:val="24"/>
        </w:rPr>
        <w:t xml:space="preserve"> Раскройте скобки и выпишите эти два слова.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Книги М. М. Пришвина, (НЕ)СМОТРЯ на кажущуюся простоту, иногда оказываются непривычными для восприятия читателей (В)СИЛУ отсутствия сюжета, драматических ситуаций, описаний человеч</w:t>
      </w:r>
      <w:r w:rsidRPr="006C310F">
        <w:rPr>
          <w:rFonts w:ascii="Garamond" w:hAnsi="Garamond"/>
          <w:sz w:val="24"/>
          <w:szCs w:val="24"/>
        </w:rPr>
        <w:t>е</w:t>
      </w:r>
      <w:r w:rsidRPr="006C310F">
        <w:rPr>
          <w:rFonts w:ascii="Garamond" w:hAnsi="Garamond"/>
          <w:sz w:val="24"/>
          <w:szCs w:val="24"/>
        </w:rPr>
        <w:t>ских взаимоотношений.</w:t>
      </w:r>
      <w:r w:rsidRPr="006C310F">
        <w:rPr>
          <w:rFonts w:ascii="Garamond" w:hAnsi="Garamond"/>
          <w:sz w:val="24"/>
          <w:szCs w:val="24"/>
        </w:rPr>
        <w:tab/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Существенного экономического роста удалось добиться преимущественно (ЗА)СЧЕТ нефтяного се</w:t>
      </w:r>
      <w:r w:rsidRPr="006C310F">
        <w:rPr>
          <w:rFonts w:ascii="Garamond" w:hAnsi="Garamond"/>
          <w:sz w:val="24"/>
          <w:szCs w:val="24"/>
        </w:rPr>
        <w:t>к</w:t>
      </w:r>
      <w:r w:rsidRPr="006C310F">
        <w:rPr>
          <w:rFonts w:ascii="Garamond" w:hAnsi="Garamond"/>
          <w:sz w:val="24"/>
          <w:szCs w:val="24"/>
        </w:rPr>
        <w:t>тора, а ТАК(ЖЕ) благодаря развитой сфере услуг.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(НА)ВСТРЕЧУ мне выскочил пёс Соболько, он ТО(ЖЕ) узнал меня и ласково завилял хвостом.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Н. А. Некрасов, (ПО)ВИДИМОМУ, делал установку на «неуклюжий стих», основанный на разгово</w:t>
      </w:r>
      <w:r w:rsidRPr="006C310F">
        <w:rPr>
          <w:rFonts w:ascii="Garamond" w:hAnsi="Garamond"/>
          <w:sz w:val="24"/>
          <w:szCs w:val="24"/>
        </w:rPr>
        <w:t>р</w:t>
      </w:r>
      <w:r w:rsidRPr="006C310F">
        <w:rPr>
          <w:rFonts w:ascii="Garamond" w:hAnsi="Garamond"/>
          <w:sz w:val="24"/>
          <w:szCs w:val="24"/>
        </w:rPr>
        <w:t>ной речи, (ПО)ЭТОМУ он обращался к диалектизмам и просторечным выражениям.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Онежское озеро — северный водоём, раскинувшийся на карте (В)ВИ</w:t>
      </w:r>
      <w:r w:rsidR="006C310F" w:rsidRPr="006C310F">
        <w:rPr>
          <w:rFonts w:ascii="Garamond" w:hAnsi="Garamond"/>
          <w:sz w:val="24"/>
          <w:szCs w:val="24"/>
        </w:rPr>
        <w:t>ДЕ громадного речного рака, с за</w:t>
      </w:r>
      <w:r w:rsidRPr="006C310F">
        <w:rPr>
          <w:rFonts w:ascii="Garamond" w:hAnsi="Garamond"/>
          <w:sz w:val="24"/>
          <w:szCs w:val="24"/>
        </w:rPr>
        <w:t>ливами (НА)ПОДОБИЕ большой правой клешни и маленькой левой.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15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 xml:space="preserve">Укажите цифру(-ы)т на месте которой(-ых) пишется </w:t>
      </w:r>
      <w:r w:rsidRPr="006C310F">
        <w:rPr>
          <w:rFonts w:ascii="Garamond" w:hAnsi="Garamond"/>
          <w:b/>
          <w:sz w:val="24"/>
          <w:szCs w:val="24"/>
        </w:rPr>
        <w:t>НН</w:t>
      </w:r>
      <w:r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Безвреме(1)ая кончина молодого поэта Веневитинова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имя которого было окруже(2)о возвыше(3)ым романтическим ореолом, поразила его многочисле(4)ых покло(5)иков.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16</w:t>
      </w:r>
      <w:r w:rsidR="006C310F" w:rsidRPr="006C310F">
        <w:rPr>
          <w:rFonts w:ascii="Garamond" w:hAnsi="Garamond"/>
          <w:b/>
          <w:sz w:val="24"/>
          <w:szCs w:val="24"/>
        </w:rPr>
        <w:t xml:space="preserve">. </w:t>
      </w:r>
      <w:r w:rsidRPr="006C310F">
        <w:rPr>
          <w:rFonts w:ascii="Garamond" w:hAnsi="Garamond"/>
          <w:b/>
          <w:sz w:val="24"/>
          <w:szCs w:val="24"/>
        </w:rPr>
        <w:t>Расставьте знаки препинания.</w:t>
      </w:r>
      <w:r w:rsidRPr="006C310F">
        <w:rPr>
          <w:rFonts w:ascii="Garamond" w:hAnsi="Garamond"/>
          <w:sz w:val="24"/>
          <w:szCs w:val="24"/>
        </w:rPr>
        <w:t xml:space="preserve"> Укажите два предложения, в которых нужно поставить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ОДНУзап</w:t>
      </w:r>
      <w:r w:rsidRPr="006C310F">
        <w:rPr>
          <w:rFonts w:ascii="Garamond" w:hAnsi="Garamond"/>
          <w:sz w:val="24"/>
          <w:szCs w:val="24"/>
        </w:rPr>
        <w:t>я</w:t>
      </w:r>
      <w:r w:rsidRPr="006C310F">
        <w:rPr>
          <w:rFonts w:ascii="Garamond" w:hAnsi="Garamond"/>
          <w:sz w:val="24"/>
          <w:szCs w:val="24"/>
        </w:rPr>
        <w:t>ту</w:t>
      </w:r>
      <w:r w:rsidR="006C310F" w:rsidRPr="006C310F">
        <w:rPr>
          <w:rFonts w:ascii="Garamond" w:hAnsi="Garamond"/>
          <w:sz w:val="24"/>
          <w:szCs w:val="24"/>
        </w:rPr>
        <w:t xml:space="preserve">ю. </w:t>
      </w:r>
      <w:r w:rsidRPr="006C310F">
        <w:rPr>
          <w:rFonts w:ascii="Garamond" w:hAnsi="Garamond"/>
          <w:sz w:val="24"/>
          <w:szCs w:val="24"/>
        </w:rPr>
        <w:t>Запишите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номера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этих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предложений.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В жизни поэта нового времени В. К. Тредиаковского были голод унижения побои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и насмешки.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Интеллектуальное и духовное развитие поэтов золотого века базировалось как на идеологии французских просветителей так и на традициях русской литературы XVIII века.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В осенние вечера приятнее всего было читать трогательные романы Диккенса или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перелистывать журналы за прошлые годы.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  <w:t>Изредка мы устраивали на чердаке раскопки и находили то ящик от масляных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красок то слома</w:t>
      </w:r>
      <w:r w:rsidRPr="006C310F">
        <w:rPr>
          <w:rFonts w:ascii="Garamond" w:hAnsi="Garamond"/>
          <w:sz w:val="24"/>
          <w:szCs w:val="24"/>
        </w:rPr>
        <w:t>н</w:t>
      </w:r>
      <w:r w:rsidRPr="006C310F">
        <w:rPr>
          <w:rFonts w:ascii="Garamond" w:hAnsi="Garamond"/>
          <w:sz w:val="24"/>
          <w:szCs w:val="24"/>
        </w:rPr>
        <w:t>ный веер то большую книгу с красивыми иллюстрациями.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Видала я удальцов да ты удалей и краше их лицом.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17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Pr="006C310F">
        <w:rPr>
          <w:rFonts w:ascii="Garamond" w:hAnsi="Garamond"/>
          <w:b/>
          <w:sz w:val="24"/>
          <w:szCs w:val="24"/>
        </w:rPr>
        <w:t xml:space="preserve"> Расставьте знаки препинания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="006C310F" w:rsidRPr="006C310F">
        <w:rPr>
          <w:rFonts w:ascii="Garamond" w:hAnsi="Garamond"/>
          <w:sz w:val="24"/>
          <w:szCs w:val="24"/>
        </w:rPr>
        <w:t xml:space="preserve"> У</w:t>
      </w:r>
      <w:r w:rsidRPr="006C310F">
        <w:rPr>
          <w:rFonts w:ascii="Garamond" w:hAnsi="Garamond"/>
          <w:sz w:val="24"/>
          <w:szCs w:val="24"/>
        </w:rPr>
        <w:t>кажите цифру(-ы), на месте которой(-ых) должна(-ы)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стоять зап</w:t>
      </w:r>
      <w:r w:rsidRPr="006C310F">
        <w:rPr>
          <w:rFonts w:ascii="Garamond" w:hAnsi="Garamond"/>
          <w:sz w:val="24"/>
          <w:szCs w:val="24"/>
        </w:rPr>
        <w:t>я</w:t>
      </w:r>
      <w:r w:rsidRPr="006C310F">
        <w:rPr>
          <w:rFonts w:ascii="Garamond" w:hAnsi="Garamond"/>
          <w:sz w:val="24"/>
          <w:szCs w:val="24"/>
        </w:rPr>
        <w:t>тая(-ые).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Пароход уходил всё дальше (1) нагоняя на песчаные берега длинные волны (2) качающие прибре</w:t>
      </w:r>
      <w:r w:rsidRPr="006C310F">
        <w:rPr>
          <w:rFonts w:ascii="Garamond" w:hAnsi="Garamond"/>
          <w:sz w:val="24"/>
          <w:szCs w:val="24"/>
        </w:rPr>
        <w:t>ж</w:t>
      </w:r>
      <w:r w:rsidRPr="006C310F">
        <w:rPr>
          <w:rFonts w:ascii="Garamond" w:hAnsi="Garamond"/>
          <w:sz w:val="24"/>
          <w:szCs w:val="24"/>
        </w:rPr>
        <w:t>ные кусты лозняка (3) отвечающие шумом (4) на удары пароходных колёс.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lastRenderedPageBreak/>
        <w:t xml:space="preserve">18. </w:t>
      </w:r>
      <w:r w:rsidR="004612D0" w:rsidRPr="006C310F">
        <w:rPr>
          <w:rFonts w:ascii="Garamond" w:hAnsi="Garamond"/>
          <w:b/>
          <w:sz w:val="24"/>
          <w:szCs w:val="24"/>
        </w:rPr>
        <w:t>Расставьте знаки препинания:</w:t>
      </w:r>
      <w:r w:rsidR="004612D0" w:rsidRPr="006C310F">
        <w:rPr>
          <w:rFonts w:ascii="Garamond" w:hAnsi="Garamond"/>
          <w:sz w:val="24"/>
          <w:szCs w:val="24"/>
        </w:rPr>
        <w:t xml:space="preserve"> укажите цифру(-ы), на месте которой(-ых) должна(-ы) стоять зап</w:t>
      </w:r>
      <w:r w:rsidR="004612D0" w:rsidRPr="006C310F">
        <w:rPr>
          <w:rFonts w:ascii="Garamond" w:hAnsi="Garamond"/>
          <w:sz w:val="24"/>
          <w:szCs w:val="24"/>
        </w:rPr>
        <w:t>я</w:t>
      </w:r>
      <w:r w:rsidR="004612D0" w:rsidRPr="006C310F">
        <w:rPr>
          <w:rFonts w:ascii="Garamond" w:hAnsi="Garamond"/>
          <w:sz w:val="24"/>
          <w:szCs w:val="24"/>
        </w:rPr>
        <w:t>тая(-ые).</w:t>
      </w:r>
    </w:p>
    <w:p w:rsidR="006C310F" w:rsidRDefault="006C310F" w:rsidP="006C310F">
      <w:pPr>
        <w:ind w:left="284"/>
        <w:jc w:val="both"/>
        <w:rPr>
          <w:rFonts w:ascii="Garamond" w:hAnsi="Garamond"/>
          <w:sz w:val="24"/>
          <w:szCs w:val="24"/>
        </w:rPr>
        <w:sectPr w:rsidR="006C310F" w:rsidSect="006C310F">
          <w:footerReference w:type="default" r:id="rId6"/>
          <w:pgSz w:w="11906" w:h="16838"/>
          <w:pgMar w:top="720" w:right="720" w:bottom="720" w:left="709" w:header="708" w:footer="708" w:gutter="0"/>
          <w:cols w:space="708"/>
          <w:docGrid w:linePitch="360"/>
        </w:sectPr>
      </w:pP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Никнут (1) шелковые травы,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Пахнет (2) смолистой сосной.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Ой вы (3) луга и дубравы (4)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Я одурманен весной.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Сыпь ты (5) черёмуха (6) снегом,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Пойте вы (7) птахи (8) в лесу.</w:t>
      </w:r>
    </w:p>
    <w:p w:rsidR="006C310F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 xml:space="preserve">По полю зыбистым бегом 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Пеной я цвет разнесу.</w:t>
      </w:r>
      <w:r w:rsid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(С. А. Есенин)</w:t>
      </w:r>
    </w:p>
    <w:p w:rsidR="006C310F" w:rsidRDefault="006C310F" w:rsidP="006C310F">
      <w:pPr>
        <w:jc w:val="both"/>
        <w:rPr>
          <w:rFonts w:ascii="Garamond" w:hAnsi="Garamond"/>
          <w:sz w:val="24"/>
          <w:szCs w:val="24"/>
        </w:rPr>
        <w:sectPr w:rsidR="006C310F" w:rsidSect="006C310F">
          <w:type w:val="continuous"/>
          <w:pgSz w:w="11906" w:h="16838"/>
          <w:pgMar w:top="720" w:right="720" w:bottom="720" w:left="709" w:header="708" w:footer="708" w:gutter="0"/>
          <w:cols w:num="2" w:space="708"/>
          <w:docGrid w:linePitch="360"/>
        </w:sectPr>
      </w:pP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19.</w:t>
      </w:r>
      <w:r w:rsidR="004612D0" w:rsidRPr="006C310F">
        <w:rPr>
          <w:rFonts w:ascii="Garamond" w:hAnsi="Garamond"/>
          <w:b/>
          <w:sz w:val="24"/>
          <w:szCs w:val="24"/>
        </w:rPr>
        <w:t xml:space="preserve"> Расставьте знаки препинания:</w:t>
      </w:r>
      <w:r w:rsidR="004612D0" w:rsidRPr="006C310F">
        <w:rPr>
          <w:rFonts w:ascii="Garamond" w:hAnsi="Garamond"/>
          <w:sz w:val="24"/>
          <w:szCs w:val="24"/>
        </w:rPr>
        <w:t xml:space="preserve"> укажите цифру(-ы), на месте которой(-ых) должна(-ы) стоять зап</w:t>
      </w:r>
      <w:r w:rsidR="004612D0" w:rsidRPr="006C310F">
        <w:rPr>
          <w:rFonts w:ascii="Garamond" w:hAnsi="Garamond"/>
          <w:sz w:val="24"/>
          <w:szCs w:val="24"/>
        </w:rPr>
        <w:t>я</w:t>
      </w:r>
      <w:r w:rsidR="004612D0" w:rsidRPr="006C310F">
        <w:rPr>
          <w:rFonts w:ascii="Garamond" w:hAnsi="Garamond"/>
          <w:sz w:val="24"/>
          <w:szCs w:val="24"/>
        </w:rPr>
        <w:t>тая(-ые),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Михаил Муравьёв (1) в творчестве (2) которого (3) берёт начало жанр баллады (4) внёс огромный вклад в развитие романтического движения в России последней трети XVIII века.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 xml:space="preserve">20. </w:t>
      </w:r>
      <w:r w:rsidR="004612D0" w:rsidRPr="006C310F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="004612D0" w:rsidRPr="006C310F">
        <w:rPr>
          <w:rFonts w:ascii="Garamond" w:hAnsi="Garamond"/>
          <w:sz w:val="24"/>
          <w:szCs w:val="24"/>
        </w:rPr>
        <w:t xml:space="preserve"> укажите все цифры, на месте которых должны стоять запятые.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Татьяна Петровна долго сидела у стола и думала (1) что (2) если на следующий день приедет с фронта Санин (3) ему будет тяжело встретить в родном доме чужих людей (4) о существовании которых он даже не подозревал.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21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Найдите предложения, в которых тире ставится в соответствии с одним и тем же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правилом пункту</w:t>
      </w:r>
      <w:r w:rsidRPr="006C310F">
        <w:rPr>
          <w:rFonts w:ascii="Garamond" w:hAnsi="Garamond"/>
          <w:sz w:val="24"/>
          <w:szCs w:val="24"/>
        </w:rPr>
        <w:t>а</w:t>
      </w:r>
      <w:r w:rsidRPr="006C310F">
        <w:rPr>
          <w:rFonts w:ascii="Garamond" w:hAnsi="Garamond"/>
          <w:sz w:val="24"/>
          <w:szCs w:val="24"/>
        </w:rPr>
        <w:t>ции</w:t>
      </w:r>
      <w:r w:rsidR="006C310F" w:rsidRPr="006C310F">
        <w:rPr>
          <w:rFonts w:ascii="Garamond" w:hAnsi="Garamond"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Запишите номера этих предложений.</w:t>
      </w:r>
    </w:p>
    <w:p w:rsidR="00635164" w:rsidRDefault="004612D0" w:rsidP="00635164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</w:t>
      </w:r>
      <w:r w:rsidR="006C310F" w:rsidRPr="006C310F">
        <w:rPr>
          <w:rFonts w:ascii="Garamond" w:hAnsi="Garamond"/>
          <w:sz w:val="24"/>
          <w:szCs w:val="24"/>
        </w:rPr>
        <w:t>1</w:t>
      </w:r>
      <w:r w:rsidRPr="006C310F">
        <w:rPr>
          <w:rFonts w:ascii="Garamond" w:hAnsi="Garamond"/>
          <w:sz w:val="24"/>
          <w:szCs w:val="24"/>
        </w:rPr>
        <w:t>)Озеро Байкал —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крупнейшее природное хранилище пресной воды, самое глубокое озеро на земле. (2)Недар</w:t>
      </w:r>
      <w:r w:rsidR="006C310F" w:rsidRPr="006C310F">
        <w:rPr>
          <w:rFonts w:ascii="Garamond" w:hAnsi="Garamond"/>
          <w:sz w:val="24"/>
          <w:szCs w:val="24"/>
        </w:rPr>
        <w:t>ом</w:t>
      </w:r>
      <w:r w:rsidRPr="006C310F">
        <w:rPr>
          <w:rFonts w:ascii="Garamond" w:hAnsi="Garamond"/>
          <w:sz w:val="24"/>
          <w:szCs w:val="24"/>
        </w:rPr>
        <w:t xml:space="preserve"> в народе издревле называют Байкал морем.</w:t>
      </w:r>
      <w:r w:rsidR="00635164">
        <w:rPr>
          <w:rFonts w:ascii="Garamond" w:hAnsi="Garamond"/>
          <w:sz w:val="24"/>
          <w:szCs w:val="24"/>
        </w:rPr>
        <w:t xml:space="preserve"> </w:t>
      </w:r>
    </w:p>
    <w:p w:rsidR="004612D0" w:rsidRPr="006C310F" w:rsidRDefault="004612D0" w:rsidP="00635164">
      <w:pPr>
        <w:ind w:left="284" w:firstLine="283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(3)Озеро протянулось гигантским полумесяцем на 636 км с юго-запада на северо-восток.</w:t>
      </w:r>
      <w:r w:rsidR="00635164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(4)Площадь водной поверхности Байкала — тридцать одна тысяча семьсот двадцать два квадратных километра, на которых могли бы поместиться такие страны, как Бельгия или Израиль. (5)Длина бер</w:t>
      </w:r>
      <w:r w:rsidRPr="006C310F">
        <w:rPr>
          <w:rFonts w:ascii="Garamond" w:hAnsi="Garamond"/>
          <w:sz w:val="24"/>
          <w:szCs w:val="24"/>
        </w:rPr>
        <w:t>е</w:t>
      </w:r>
      <w:r w:rsidRPr="006C310F">
        <w:rPr>
          <w:rFonts w:ascii="Garamond" w:hAnsi="Garamond"/>
          <w:sz w:val="24"/>
          <w:szCs w:val="24"/>
        </w:rPr>
        <w:t>говой линии — две тысячи ки</w:t>
      </w:r>
      <w:r w:rsidR="006C310F" w:rsidRPr="006C310F">
        <w:rPr>
          <w:rFonts w:ascii="Garamond" w:hAnsi="Garamond"/>
          <w:sz w:val="24"/>
          <w:szCs w:val="24"/>
        </w:rPr>
        <w:t>лометров. (6</w:t>
      </w:r>
      <w:r w:rsidRPr="006C310F">
        <w:rPr>
          <w:rFonts w:ascii="Garamond" w:hAnsi="Garamond"/>
          <w:sz w:val="24"/>
          <w:szCs w:val="24"/>
        </w:rPr>
        <w:t>)Байкал поражает человека своей торжественной красотой, первозданностъго — ему посвящены</w:t>
      </w:r>
      <w:r w:rsidR="006C310F" w:rsidRPr="006C310F">
        <w:rPr>
          <w:rFonts w:ascii="Garamond" w:hAnsi="Garamond"/>
          <w:sz w:val="24"/>
          <w:szCs w:val="24"/>
        </w:rPr>
        <w:t xml:space="preserve"> стихи, песни, мифы и легенды. (</w:t>
      </w:r>
      <w:r w:rsidRPr="006C310F">
        <w:rPr>
          <w:rFonts w:ascii="Garamond" w:hAnsi="Garamond"/>
          <w:sz w:val="24"/>
          <w:szCs w:val="24"/>
        </w:rPr>
        <w:t>7)«Байкал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казалось бы, должен подавлять человека своим величием и размерами: в нём всё крупно, всё широко, привольно и заг</w:t>
      </w:r>
      <w:r w:rsidRPr="006C310F">
        <w:rPr>
          <w:rFonts w:ascii="Garamond" w:hAnsi="Garamond"/>
          <w:sz w:val="24"/>
          <w:szCs w:val="24"/>
        </w:rPr>
        <w:t>а</w:t>
      </w:r>
      <w:r w:rsidRPr="006C310F">
        <w:rPr>
          <w:rFonts w:ascii="Garamond" w:hAnsi="Garamond"/>
          <w:sz w:val="24"/>
          <w:szCs w:val="24"/>
        </w:rPr>
        <w:t>дочно.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(8)Он же, напротив</w:t>
      </w:r>
      <w:r w:rsidRPr="006C310F">
        <w:rPr>
          <w:rFonts w:ascii="Garamond" w:eastAsia="MS Mincho" w:hAnsi="MS Mincho" w:cs="MS Mincho"/>
          <w:sz w:val="24"/>
          <w:szCs w:val="24"/>
        </w:rPr>
        <w:t>，</w:t>
      </w:r>
      <w:r w:rsidRPr="006C310F">
        <w:rPr>
          <w:rFonts w:ascii="Garamond" w:hAnsi="Garamond"/>
          <w:sz w:val="24"/>
          <w:szCs w:val="24"/>
        </w:rPr>
        <w:t>возвышает его»,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—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писал о Байкале В</w:t>
      </w:r>
      <w:r w:rsidR="006C310F" w:rsidRPr="006C310F">
        <w:rPr>
          <w:rFonts w:ascii="Garamond" w:hAnsi="Garamond"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Г. Распутин.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Прочитайте текст и выполните задания 22—27.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(1)По международной конвенции о Красном Кресте военные врачи и служащие санитарных частей не имеют права вооружённо участвовать в боевых действиях воюющих. (2)Но однажды доктору против в</w:t>
      </w:r>
      <w:r w:rsidRPr="006C310F">
        <w:rPr>
          <w:rFonts w:ascii="Garamond" w:hAnsi="Garamond"/>
          <w:sz w:val="24"/>
          <w:szCs w:val="24"/>
        </w:rPr>
        <w:t>о</w:t>
      </w:r>
      <w:r w:rsidRPr="006C310F">
        <w:rPr>
          <w:rFonts w:ascii="Garamond" w:hAnsi="Garamond"/>
          <w:sz w:val="24"/>
          <w:szCs w:val="24"/>
        </w:rPr>
        <w:t>ли пришлось нарушить это правило.</w:t>
      </w:r>
    </w:p>
    <w:p w:rsidR="004612D0" w:rsidRPr="006C310F" w:rsidRDefault="006C310F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(3</w:t>
      </w:r>
      <w:r w:rsidR="004612D0" w:rsidRPr="006C310F">
        <w:rPr>
          <w:rFonts w:ascii="Garamond" w:hAnsi="Garamond"/>
          <w:sz w:val="24"/>
          <w:szCs w:val="24"/>
        </w:rPr>
        <w:t>)Завяза</w:t>
      </w:r>
      <w:r w:rsidRPr="006C310F">
        <w:rPr>
          <w:rFonts w:ascii="Garamond" w:hAnsi="Garamond"/>
          <w:sz w:val="24"/>
          <w:szCs w:val="24"/>
        </w:rPr>
        <w:t>в</w:t>
      </w:r>
      <w:r w:rsidR="004612D0" w:rsidRPr="006C310F">
        <w:rPr>
          <w:rFonts w:ascii="Garamond" w:hAnsi="Garamond"/>
          <w:sz w:val="24"/>
          <w:szCs w:val="24"/>
        </w:rPr>
        <w:t>шаяся стычка застала его на поле и заставила разделить судьбу сражающихся</w:t>
      </w:r>
      <w:r w:rsidRPr="006C310F">
        <w:rPr>
          <w:rFonts w:ascii="Garamond" w:hAnsi="Garamond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и отстрел</w:t>
      </w:r>
      <w:r w:rsidR="004612D0" w:rsidRPr="006C310F">
        <w:rPr>
          <w:rFonts w:ascii="Garamond" w:hAnsi="Garamond"/>
          <w:sz w:val="24"/>
          <w:szCs w:val="24"/>
        </w:rPr>
        <w:t>и</w:t>
      </w:r>
      <w:r w:rsidR="004612D0" w:rsidRPr="006C310F">
        <w:rPr>
          <w:rFonts w:ascii="Garamond" w:hAnsi="Garamond"/>
          <w:sz w:val="24"/>
          <w:szCs w:val="24"/>
        </w:rPr>
        <w:t>ваться.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(4)Белые шли, наступая</w:t>
      </w:r>
      <w:r w:rsidR="006C310F" w:rsidRPr="006C310F">
        <w:rPr>
          <w:rFonts w:ascii="Garamond" w:hAnsi="Garamond"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(5)Доктор хорошо их видел</w:t>
      </w:r>
      <w:r w:rsidRPr="006C310F">
        <w:rPr>
          <w:rFonts w:ascii="Garamond" w:eastAsia="MS Mincho" w:hAnsi="MS Mincho" w:cs="MS Mincho"/>
          <w:sz w:val="24"/>
          <w:szCs w:val="24"/>
        </w:rPr>
        <w:t>，</w:t>
      </w:r>
      <w:r w:rsidRPr="006C310F">
        <w:rPr>
          <w:rFonts w:ascii="Garamond" w:hAnsi="Garamond"/>
          <w:sz w:val="24"/>
          <w:szCs w:val="24"/>
        </w:rPr>
        <w:t>каждого в лицо. (6)Это были мальчики и юн</w:t>
      </w:r>
      <w:r w:rsidRPr="006C310F">
        <w:rPr>
          <w:rFonts w:ascii="Garamond" w:hAnsi="Garamond"/>
          <w:sz w:val="24"/>
          <w:szCs w:val="24"/>
        </w:rPr>
        <w:t>о</w:t>
      </w:r>
      <w:r w:rsidRPr="006C310F">
        <w:rPr>
          <w:rFonts w:ascii="Garamond" w:hAnsi="Garamond"/>
          <w:sz w:val="24"/>
          <w:szCs w:val="24"/>
        </w:rPr>
        <w:t>ши из невоенных слоёв столичного общества и люди более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пожилые, мобилизованные из запаса. (7)Но тон задавали первые</w:t>
      </w:r>
      <w:r w:rsidRPr="006C310F">
        <w:rPr>
          <w:rFonts w:ascii="Garamond" w:eastAsia="MS Mincho" w:hAnsi="MS Mincho" w:cs="MS Mincho"/>
          <w:sz w:val="24"/>
          <w:szCs w:val="24"/>
        </w:rPr>
        <w:t>，</w:t>
      </w:r>
      <w:r w:rsidRPr="006C310F">
        <w:rPr>
          <w:rFonts w:ascii="Garamond" w:hAnsi="Garamond"/>
          <w:sz w:val="24"/>
          <w:szCs w:val="24"/>
        </w:rPr>
        <w:t>молодёжь, студенты-первокурсники и гимназисты-восьмиклассники, недавно з</w:t>
      </w:r>
      <w:r w:rsidRPr="006C310F">
        <w:rPr>
          <w:rFonts w:ascii="Garamond" w:hAnsi="Garamond"/>
          <w:sz w:val="24"/>
          <w:szCs w:val="24"/>
        </w:rPr>
        <w:t>а</w:t>
      </w:r>
      <w:r w:rsidRPr="006C310F">
        <w:rPr>
          <w:rFonts w:ascii="Garamond" w:hAnsi="Garamond"/>
          <w:sz w:val="24"/>
          <w:szCs w:val="24"/>
        </w:rPr>
        <w:t>писавшиеся в добровольцы.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(8)Их выразительные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привлекательные физиономии казались близкими, своими.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(9)Служвние долгу, как они его понимали, одушевляло их восторженным молодечеством, ненужным, вызывающим. (</w:t>
      </w:r>
      <w:r w:rsidR="006C310F" w:rsidRPr="006C310F">
        <w:rPr>
          <w:rFonts w:ascii="Garamond" w:hAnsi="Garamond"/>
          <w:sz w:val="24"/>
          <w:szCs w:val="24"/>
        </w:rPr>
        <w:t>10</w:t>
      </w:r>
      <w:r w:rsidRPr="006C310F">
        <w:rPr>
          <w:rFonts w:ascii="Garamond" w:hAnsi="Garamond"/>
          <w:sz w:val="24"/>
          <w:szCs w:val="24"/>
        </w:rPr>
        <w:t>)Они шли рассыпным редким строем</w:t>
      </w:r>
      <w:r w:rsidR="006C310F" w:rsidRPr="006C310F">
        <w:rPr>
          <w:rFonts w:ascii="Garamond" w:hAnsi="Garamond"/>
          <w:sz w:val="24"/>
          <w:szCs w:val="24"/>
        </w:rPr>
        <w:t xml:space="preserve">, </w:t>
      </w:r>
      <w:r w:rsidRPr="006C310F">
        <w:rPr>
          <w:rFonts w:ascii="Garamond" w:hAnsi="Garamond"/>
          <w:sz w:val="24"/>
          <w:szCs w:val="24"/>
        </w:rPr>
        <w:t>выпрямившись во весь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рост</w:t>
      </w:r>
      <w:r w:rsidR="006C310F" w:rsidRPr="006C310F">
        <w:rPr>
          <w:rFonts w:ascii="Garamond" w:hAnsi="Garamond"/>
          <w:sz w:val="24"/>
          <w:szCs w:val="24"/>
        </w:rPr>
        <w:t xml:space="preserve">, </w:t>
      </w:r>
      <w:r w:rsidRPr="006C310F">
        <w:rPr>
          <w:rFonts w:ascii="Garamond" w:hAnsi="Garamond"/>
          <w:sz w:val="24"/>
          <w:szCs w:val="24"/>
        </w:rPr>
        <w:t>превосходя выпра</w:t>
      </w:r>
      <w:r w:rsidRPr="006C310F">
        <w:rPr>
          <w:rFonts w:ascii="Garamond" w:hAnsi="Garamond"/>
          <w:sz w:val="24"/>
          <w:szCs w:val="24"/>
        </w:rPr>
        <w:t>в</w:t>
      </w:r>
      <w:r w:rsidRPr="006C310F">
        <w:rPr>
          <w:rFonts w:ascii="Garamond" w:hAnsi="Garamond"/>
          <w:sz w:val="24"/>
          <w:szCs w:val="24"/>
        </w:rPr>
        <w:t>кой кадровых гвардейцев, и</w:t>
      </w:r>
      <w:r w:rsidRPr="006C310F">
        <w:rPr>
          <w:rFonts w:ascii="Garamond" w:eastAsia="MS Mincho" w:hAnsi="MS Mincho" w:cs="MS Mincho"/>
          <w:sz w:val="24"/>
          <w:szCs w:val="24"/>
        </w:rPr>
        <w:t>，</w:t>
      </w:r>
      <w:r w:rsidRPr="006C310F">
        <w:rPr>
          <w:rFonts w:ascii="Garamond" w:hAnsi="Garamond"/>
          <w:sz w:val="24"/>
          <w:szCs w:val="24"/>
        </w:rPr>
        <w:t>бравируя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опасностью, не прибегали к перебежке и залеганию на поле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хотя на поляне были неровности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бугорки и кочки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за которыми можно было укрыться. (11)Пули партизан почти поголовно выкашивали их.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(12)Доктор лежал без оружия в траве и наблюдал за ходом боя. (13)Всё его сочувствие было на стор</w:t>
      </w:r>
      <w:r w:rsidRPr="006C310F">
        <w:rPr>
          <w:rFonts w:ascii="Garamond" w:hAnsi="Garamond"/>
          <w:sz w:val="24"/>
          <w:szCs w:val="24"/>
        </w:rPr>
        <w:t>о</w:t>
      </w:r>
      <w:r w:rsidRPr="006C310F">
        <w:rPr>
          <w:rFonts w:ascii="Garamond" w:hAnsi="Garamond"/>
          <w:sz w:val="24"/>
          <w:szCs w:val="24"/>
        </w:rPr>
        <w:t>не героически гибнувших белогвардейских детей. (14)Он от души желал им удачи. (15)Это были отпр</w:t>
      </w:r>
      <w:r w:rsidRPr="006C310F">
        <w:rPr>
          <w:rFonts w:ascii="Garamond" w:hAnsi="Garamond"/>
          <w:sz w:val="24"/>
          <w:szCs w:val="24"/>
        </w:rPr>
        <w:t>ы</w:t>
      </w:r>
      <w:r w:rsidRPr="006C310F">
        <w:rPr>
          <w:rFonts w:ascii="Garamond" w:hAnsi="Garamond"/>
          <w:sz w:val="24"/>
          <w:szCs w:val="24"/>
        </w:rPr>
        <w:t>ски семейств, вероятно, близких ему по духу, его воспитания, его нравственного склада, его понятий.</w:t>
      </w:r>
    </w:p>
    <w:p w:rsidR="004612D0" w:rsidRPr="006C310F" w:rsidRDefault="006C310F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</w:t>
      </w:r>
      <w:r w:rsidR="004612D0" w:rsidRPr="006C310F">
        <w:rPr>
          <w:rFonts w:ascii="Garamond" w:hAnsi="Garamond"/>
          <w:sz w:val="24"/>
          <w:szCs w:val="24"/>
        </w:rPr>
        <w:t>16)Однако созерцать и пребывать в бездействии среди кипевшей кругом борьбы не на жизнь, а на смерть было немыслимо и выше человеческих сил. (17)Шёл бой.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(18)Надо было отстреливаться.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(19)И когда телефонист рядом с ним в цепи забился в судорогах и потом замер, Юрий Андреевич ползком подтянулся к нему, взял его винтовку и, вернувшись на прежнее место, стал разряжать её в</w:t>
      </w:r>
      <w:r w:rsidRPr="006C310F">
        <w:rPr>
          <w:rFonts w:ascii="Garamond" w:hAnsi="Garamond"/>
          <w:sz w:val="24"/>
          <w:szCs w:val="24"/>
        </w:rPr>
        <w:t>ы</w:t>
      </w:r>
      <w:r w:rsidRPr="006C310F">
        <w:rPr>
          <w:rFonts w:ascii="Garamond" w:hAnsi="Garamond"/>
          <w:sz w:val="24"/>
          <w:szCs w:val="24"/>
        </w:rPr>
        <w:t>стрел за выстрелом.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(20)Жалость не позволяла ему целиться в молодых людей, которыми он любовался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и которым сочу</w:t>
      </w:r>
      <w:r w:rsidRPr="006C310F">
        <w:rPr>
          <w:rFonts w:ascii="Garamond" w:hAnsi="Garamond"/>
          <w:sz w:val="24"/>
          <w:szCs w:val="24"/>
        </w:rPr>
        <w:t>в</w:t>
      </w:r>
      <w:r w:rsidRPr="006C310F">
        <w:rPr>
          <w:rFonts w:ascii="Garamond" w:hAnsi="Garamond"/>
          <w:sz w:val="24"/>
          <w:szCs w:val="24"/>
        </w:rPr>
        <w:t>ствовал. (21)И</w:t>
      </w:r>
      <w:r w:rsidRPr="006C310F">
        <w:rPr>
          <w:rFonts w:ascii="Garamond" w:eastAsia="MS Mincho" w:hAnsi="MS Mincho" w:cs="MS Mincho"/>
          <w:sz w:val="24"/>
          <w:szCs w:val="24"/>
        </w:rPr>
        <w:t>，</w:t>
      </w:r>
      <w:r w:rsidRPr="006C310F">
        <w:rPr>
          <w:rFonts w:ascii="Garamond" w:hAnsi="Garamond"/>
          <w:sz w:val="24"/>
          <w:szCs w:val="24"/>
        </w:rPr>
        <w:t>выбирая минуты, когда между ним и его мишенью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не становился никто из нападающих, он стал стрелять в цель по обгорелому дереву,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(22)Наконец белое командование, убедившись в бесполезности попытки, отдало приказ отступить</w:t>
      </w:r>
      <w:r w:rsidR="006C310F"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(23)Фельдшер привёл на опушку двух санитаров с носилками. (24)Доктор велел им заняться ранен</w:t>
      </w:r>
      <w:r w:rsidRPr="006C310F">
        <w:rPr>
          <w:rFonts w:ascii="Garamond" w:hAnsi="Garamond"/>
          <w:sz w:val="24"/>
          <w:szCs w:val="24"/>
        </w:rPr>
        <w:t>ы</w:t>
      </w:r>
      <w:r w:rsidRPr="006C310F">
        <w:rPr>
          <w:rFonts w:ascii="Garamond" w:hAnsi="Garamond"/>
          <w:sz w:val="24"/>
          <w:szCs w:val="24"/>
        </w:rPr>
        <w:t>ми, а сам подошёл к лежавшему без движения телефонисту. (25)Он смутно надеялся, что тот, может быть, ещё дышит и его можно будет вернуть к жизни. (26)Юрий Андреевич расстегнул на груди у него рубашку и стал слушать его сердце. (27)Оно не работало.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(28)На шее у убитого висела ладанка на шнурке. (29)Юрий Андреевич снял её. (30)В ней оказалась зашитая в тряпицу, истлевшая и стёршаяся по краям сгибов бумажка. (31)Она содержала извлечения из девяностого псалма с теми изменениями и отклонениями, которые вносит народ в молитвы, постепенно удаляющиеся от подлинника. (32)Отрывки церковнославянского текста были переписаны в грамотке по-русски.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 xml:space="preserve">(33)В псалме говорится: «Живый в помощи Вышнего». (34)В грамотке это стало заглавием заговора: «Живые помощи». (35)Стих псалма: «Не убоишися... от стрелы летящия во дни» — превратился в слова ободрения: «Не бойся стрелы летящей войны». (36)«С ним </w:t>
      </w:r>
      <w:r w:rsidR="006C310F" w:rsidRPr="006C310F">
        <w:rPr>
          <w:rFonts w:ascii="Garamond" w:hAnsi="Garamond"/>
          <w:sz w:val="24"/>
          <w:szCs w:val="24"/>
        </w:rPr>
        <w:t>есмь</w:t>
      </w:r>
      <w:r w:rsidRPr="006C310F">
        <w:rPr>
          <w:rFonts w:ascii="Garamond" w:hAnsi="Garamond"/>
          <w:sz w:val="24"/>
          <w:szCs w:val="24"/>
        </w:rPr>
        <w:t xml:space="preserve"> в скорби, изму его</w:t>
      </w:r>
      <w:r w:rsidR="006C310F" w:rsidRPr="006C310F">
        <w:rPr>
          <w:rFonts w:ascii="Garamond" w:hAnsi="Garamond"/>
          <w:sz w:val="24"/>
          <w:szCs w:val="24"/>
        </w:rPr>
        <w:t>…</w:t>
      </w:r>
      <w:r w:rsidRPr="006C310F">
        <w:rPr>
          <w:rFonts w:ascii="Garamond" w:hAnsi="Garamond"/>
          <w:sz w:val="24"/>
          <w:szCs w:val="24"/>
        </w:rPr>
        <w:t>» стало в грамотке «Скоро в зиму его».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(37)Текст псалма считался чудодейственным, оберегающим от пуль. (38)От телефониста Юрий Ан</w:t>
      </w:r>
      <w:r w:rsidRPr="006C310F">
        <w:rPr>
          <w:rFonts w:ascii="Garamond" w:hAnsi="Garamond"/>
          <w:sz w:val="24"/>
          <w:szCs w:val="24"/>
        </w:rPr>
        <w:t>д</w:t>
      </w:r>
      <w:r w:rsidRPr="006C310F">
        <w:rPr>
          <w:rFonts w:ascii="Garamond" w:hAnsi="Garamond"/>
          <w:sz w:val="24"/>
          <w:szCs w:val="24"/>
        </w:rPr>
        <w:t>реевич перешёл на поляну к телу убитого молодого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белогвардейца. (39)На красивом лице юноши были написаны черты невинности и всё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простившего страдания. (40)«3ачем?» —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подумал доктор.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(41)Он расстегнул шинель убитого и широко раскинул её полы.</w:t>
      </w:r>
    </w:p>
    <w:p w:rsidR="004612D0" w:rsidRPr="006C310F" w:rsidRDefault="004612D0" w:rsidP="006C310F">
      <w:pPr>
        <w:ind w:firstLine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(42)Сквозь пройму рубашки вывалились вон и свесились на цепочке наружу крестик, медальон и ещё какой-то плоский золотой футлярчик. (43)Футлярчик был полураскрыт. (44)Из него вывалилась сложе</w:t>
      </w:r>
      <w:r w:rsidRPr="006C310F">
        <w:rPr>
          <w:rFonts w:ascii="Garamond" w:hAnsi="Garamond"/>
          <w:sz w:val="24"/>
          <w:szCs w:val="24"/>
        </w:rPr>
        <w:t>н</w:t>
      </w:r>
      <w:r w:rsidRPr="006C310F">
        <w:rPr>
          <w:rFonts w:ascii="Garamond" w:hAnsi="Garamond"/>
          <w:sz w:val="24"/>
          <w:szCs w:val="24"/>
        </w:rPr>
        <w:t>ная бумажка</w:t>
      </w:r>
      <w:r w:rsidR="006C310F" w:rsidRPr="006C310F">
        <w:rPr>
          <w:rFonts w:ascii="Garamond" w:hAnsi="Garamond"/>
          <w:sz w:val="24"/>
          <w:szCs w:val="24"/>
        </w:rPr>
        <w:t>. (</w:t>
      </w:r>
      <w:r w:rsidRPr="006C310F">
        <w:rPr>
          <w:rFonts w:ascii="Garamond" w:hAnsi="Garamond"/>
          <w:sz w:val="24"/>
          <w:szCs w:val="24"/>
        </w:rPr>
        <w:t>45)Доктор развернул её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 xml:space="preserve">и глазам </w:t>
      </w:r>
      <w:r w:rsidR="006C310F" w:rsidRPr="006C310F">
        <w:rPr>
          <w:rFonts w:ascii="Garamond" w:hAnsi="Garamond"/>
          <w:sz w:val="24"/>
          <w:szCs w:val="24"/>
        </w:rPr>
        <w:t>своим</w:t>
      </w:r>
      <w:r w:rsidRPr="006C310F">
        <w:rPr>
          <w:rFonts w:ascii="Garamond" w:hAnsi="Garamond"/>
          <w:sz w:val="24"/>
          <w:szCs w:val="24"/>
        </w:rPr>
        <w:t xml:space="preserve"> не поверил. (46)Это был тот же девяностый псалом, но в печатном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виде и во всей своей славянской подлинности.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(По Б</w:t>
      </w:r>
      <w:r w:rsidR="006C310F" w:rsidRPr="006C310F">
        <w:rPr>
          <w:rFonts w:ascii="Garamond" w:hAnsi="Garamond"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>Л. Пастернаку*)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i/>
          <w:sz w:val="24"/>
          <w:szCs w:val="24"/>
        </w:rPr>
        <w:t>* Борис Леонидович Пастернак (1890-1960)</w:t>
      </w:r>
      <w:r w:rsidRPr="006C310F">
        <w:rPr>
          <w:rFonts w:ascii="Garamond" w:hAnsi="Garamond"/>
          <w:sz w:val="24"/>
          <w:szCs w:val="24"/>
        </w:rPr>
        <w:t xml:space="preserve"> — русский поэт, писатель, переводчик,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лауреат Нобеле</w:t>
      </w:r>
      <w:r w:rsidRPr="006C310F">
        <w:rPr>
          <w:rFonts w:ascii="Garamond" w:hAnsi="Garamond"/>
          <w:sz w:val="24"/>
          <w:szCs w:val="24"/>
        </w:rPr>
        <w:t>в</w:t>
      </w:r>
      <w:r w:rsidRPr="006C310F">
        <w:rPr>
          <w:rFonts w:ascii="Garamond" w:hAnsi="Garamond"/>
          <w:sz w:val="24"/>
          <w:szCs w:val="24"/>
        </w:rPr>
        <w:t>ской премии по литературе за роман «Доктор Живаго».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22</w:t>
      </w:r>
      <w:r w:rsidR="006C310F" w:rsidRPr="006C310F">
        <w:rPr>
          <w:rFonts w:ascii="Garamond" w:hAnsi="Garamond"/>
          <w:b/>
          <w:sz w:val="24"/>
          <w:szCs w:val="24"/>
        </w:rPr>
        <w:t xml:space="preserve">. </w:t>
      </w:r>
      <w:r w:rsidRPr="006C310F">
        <w:rPr>
          <w:rFonts w:ascii="Garamond" w:hAnsi="Garamond"/>
          <w:sz w:val="24"/>
          <w:szCs w:val="24"/>
        </w:rPr>
        <w:t>Какие из высказываний соответствуют содержанию текста? Укажите номера ответов.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Вопреки международной конвенции о Красном Кресте, запрещающей военным врачам принимать вооружённое участие в боевых действиях, доктор однажды взял в руки оружие.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Юрий Андреевич имел при себе именное оружие.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На груди убитых красногвардейца и белогвардейца доктор нашёл бумажки с одним и тем же пса</w:t>
      </w:r>
      <w:r w:rsidRPr="006C310F">
        <w:rPr>
          <w:rFonts w:ascii="Garamond" w:hAnsi="Garamond"/>
          <w:sz w:val="24"/>
          <w:szCs w:val="24"/>
        </w:rPr>
        <w:t>л</w:t>
      </w:r>
      <w:r w:rsidRPr="006C310F">
        <w:rPr>
          <w:rFonts w:ascii="Garamond" w:hAnsi="Garamond"/>
          <w:sz w:val="24"/>
          <w:szCs w:val="24"/>
        </w:rPr>
        <w:t>мом</w:t>
      </w:r>
      <w:r w:rsidR="006C310F" w:rsidRPr="006C310F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  <w:t>Белогвардейские солдаты — вчерашние гимназисты и студенты — на поле боя проявляли безра</w:t>
      </w:r>
      <w:r w:rsidRPr="006C310F">
        <w:rPr>
          <w:rFonts w:ascii="Garamond" w:hAnsi="Garamond"/>
          <w:sz w:val="24"/>
          <w:szCs w:val="24"/>
        </w:rPr>
        <w:t>с</w:t>
      </w:r>
      <w:r w:rsidRPr="006C310F">
        <w:rPr>
          <w:rFonts w:ascii="Garamond" w:hAnsi="Garamond"/>
          <w:sz w:val="24"/>
          <w:szCs w:val="24"/>
        </w:rPr>
        <w:t>судную храбрость.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Во время боя доктор сохранял беспристрастное отношение ко всему происходящему.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23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Какие из перечисленных утверждений являются верными? Укажите номера ответов.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1)</w:t>
      </w:r>
      <w:r w:rsidRPr="006C310F">
        <w:rPr>
          <w:rFonts w:ascii="Garamond" w:hAnsi="Garamond"/>
          <w:sz w:val="24"/>
          <w:szCs w:val="24"/>
        </w:rPr>
        <w:tab/>
        <w:t>Предложение 3 объясняет, раскрывает содержание предложения 2.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Предложение 8 содержит описание.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В предложении 17 указана причина того, о чём говорится в предложении 18</w:t>
      </w:r>
      <w:r w:rsidR="007B3C8B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  <w:t>Предложения 22—24 содержат рассуждение</w:t>
      </w:r>
      <w:r w:rsidR="007B3C8B">
        <w:rPr>
          <w:rFonts w:ascii="Garamond" w:hAnsi="Garamond"/>
          <w:sz w:val="24"/>
          <w:szCs w:val="24"/>
        </w:rPr>
        <w:t>.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В предложениях 25, 26 представлено описание.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b/>
          <w:sz w:val="24"/>
          <w:szCs w:val="24"/>
        </w:rPr>
        <w:t>24</w:t>
      </w:r>
      <w:r w:rsidR="006C310F" w:rsidRPr="006C310F">
        <w:rPr>
          <w:rFonts w:ascii="Garamond" w:hAnsi="Garamond"/>
          <w:b/>
          <w:sz w:val="24"/>
          <w:szCs w:val="24"/>
        </w:rPr>
        <w:t>.</w:t>
      </w:r>
      <w:r w:rsidRPr="006C310F">
        <w:rPr>
          <w:rFonts w:ascii="Garamond" w:hAnsi="Garamond"/>
          <w:sz w:val="24"/>
          <w:szCs w:val="24"/>
        </w:rPr>
        <w:t xml:space="preserve"> Из предложений 8-10 выпишите один фразеологизм.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eastAsia="MS Mincho" w:hAnsi="Garamond"/>
          <w:b/>
          <w:sz w:val="24"/>
          <w:szCs w:val="24"/>
        </w:rPr>
        <w:t>25.</w:t>
      </w:r>
      <w:r w:rsidRPr="006C310F">
        <w:rPr>
          <w:rFonts w:ascii="Garamond" w:eastAsia="MS Mincho" w:hAnsi="Garamond" w:cs="MS Mincho"/>
          <w:sz w:val="24"/>
          <w:szCs w:val="24"/>
        </w:rPr>
        <w:t xml:space="preserve"> </w:t>
      </w:r>
      <w:r w:rsidR="004612D0" w:rsidRPr="006C310F">
        <w:rPr>
          <w:rFonts w:ascii="Garamond" w:hAnsi="Garamond"/>
          <w:sz w:val="24"/>
          <w:szCs w:val="24"/>
        </w:rPr>
        <w:t>Среди предложений 4</w:t>
      </w:r>
      <w:r w:rsidRPr="006C310F">
        <w:rPr>
          <w:rFonts w:ascii="Garamond" w:hAnsi="Garamond"/>
          <w:sz w:val="24"/>
          <w:szCs w:val="24"/>
        </w:rPr>
        <w:t>-</w:t>
      </w:r>
      <w:r w:rsidR="004612D0" w:rsidRPr="006C310F">
        <w:rPr>
          <w:rFonts w:ascii="Garamond" w:hAnsi="Garamond"/>
          <w:sz w:val="24"/>
          <w:szCs w:val="24"/>
        </w:rPr>
        <w:t>11 найдите такое(-ие), которое(-ые) связано(-ы) с предыдущим при помощи притяжательного местоимения</w:t>
      </w:r>
      <w:r w:rsidRPr="006C310F">
        <w:rPr>
          <w:rFonts w:ascii="Garamond" w:hAnsi="Garamond"/>
          <w:sz w:val="24"/>
          <w:szCs w:val="24"/>
        </w:rPr>
        <w:t>.</w:t>
      </w:r>
      <w:r w:rsidR="004612D0" w:rsidRPr="006C310F">
        <w:rPr>
          <w:rFonts w:ascii="Garamond" w:hAnsi="Garamond"/>
          <w:sz w:val="24"/>
          <w:szCs w:val="24"/>
        </w:rPr>
        <w:t xml:space="preserve"> Напишите номер(-а) этого(-их) предложения(-ий).</w:t>
      </w:r>
    </w:p>
    <w:p w:rsidR="006C310F" w:rsidRPr="006C310F" w:rsidRDefault="006C310F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Ответ:</w:t>
      </w:r>
      <w:r w:rsidRPr="006C310F">
        <w:rPr>
          <w:rFonts w:ascii="Garamond" w:hAnsi="Garamond"/>
          <w:i/>
          <w:sz w:val="24"/>
          <w:szCs w:val="24"/>
        </w:rPr>
        <w:t>________________________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Прочитайте фрагмент рецензии, составленной на основе текста, который Вы анализировали, выполняя задания 22-25.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B</w:t>
      </w:r>
      <w:r w:rsidR="006C310F" w:rsidRPr="006C310F">
        <w:rPr>
          <w:rFonts w:ascii="Garamond" w:hAnsi="Garamond"/>
          <w:sz w:val="24"/>
          <w:szCs w:val="24"/>
        </w:rPr>
        <w:t>,</w:t>
      </w:r>
      <w:r w:rsidRPr="006C310F">
        <w:rPr>
          <w:rFonts w:ascii="Garamond" w:hAnsi="Garamond"/>
          <w:sz w:val="24"/>
          <w:szCs w:val="24"/>
        </w:rPr>
        <w:t xml:space="preserve"> Г) цифры, соответствующие номеру те</w:t>
      </w:r>
      <w:r w:rsidRPr="006C310F">
        <w:rPr>
          <w:rFonts w:ascii="Garamond" w:hAnsi="Garamond"/>
          <w:sz w:val="24"/>
          <w:szCs w:val="24"/>
        </w:rPr>
        <w:t>р</w:t>
      </w:r>
      <w:r w:rsidRPr="006C310F">
        <w:rPr>
          <w:rFonts w:ascii="Garamond" w:hAnsi="Garamond"/>
          <w:sz w:val="24"/>
          <w:szCs w:val="24"/>
        </w:rPr>
        <w:t>мина из списка. Запи</w:t>
      </w:r>
      <w:r w:rsidR="009A403B">
        <w:rPr>
          <w:rFonts w:ascii="Garamond" w:hAnsi="Garamond"/>
          <w:sz w:val="24"/>
          <w:szCs w:val="24"/>
        </w:rPr>
        <w:t>ш</w:t>
      </w:r>
      <w:r w:rsidRPr="006C310F">
        <w:rPr>
          <w:rFonts w:ascii="Garamond" w:hAnsi="Garamond"/>
          <w:sz w:val="24"/>
          <w:szCs w:val="24"/>
        </w:rPr>
        <w:t>ите в таблицу под каждой буквой соответствующую цифру.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u w:val="single"/>
        </w:rPr>
      </w:pPr>
      <w:r w:rsidRPr="006C310F">
        <w:rPr>
          <w:rFonts w:ascii="Garamond" w:hAnsi="Garamond"/>
          <w:sz w:val="24"/>
          <w:szCs w:val="24"/>
        </w:rPr>
        <w:lastRenderedPageBreak/>
        <w:t xml:space="preserve">Последовательность цифр запишите в БЛАНК ОТВЕТОВ № 1 справа от номера задания 26, начиная с первой клеточки, </w:t>
      </w:r>
      <w:r w:rsidRPr="006C310F">
        <w:rPr>
          <w:rFonts w:ascii="Garamond" w:hAnsi="Garamond"/>
          <w:sz w:val="24"/>
          <w:szCs w:val="24"/>
          <w:u w:val="single"/>
        </w:rPr>
        <w:t>без</w:t>
      </w:r>
      <w:r w:rsidR="006C310F" w:rsidRPr="006C310F">
        <w:rPr>
          <w:rFonts w:ascii="Garamond" w:hAnsi="Garamond"/>
          <w:sz w:val="24"/>
          <w:szCs w:val="24"/>
          <w:u w:val="single"/>
        </w:rPr>
        <w:t xml:space="preserve"> </w:t>
      </w:r>
      <w:r w:rsidRPr="006C310F">
        <w:rPr>
          <w:rFonts w:ascii="Garamond" w:hAnsi="Garamond"/>
          <w:sz w:val="24"/>
          <w:szCs w:val="24"/>
          <w:u w:val="single"/>
        </w:rPr>
        <w:t>пробелов</w:t>
      </w:r>
      <w:r w:rsidR="006C310F" w:rsidRPr="006C310F">
        <w:rPr>
          <w:rFonts w:ascii="Garamond" w:hAnsi="Garamond"/>
          <w:sz w:val="24"/>
          <w:szCs w:val="24"/>
          <w:u w:val="single"/>
        </w:rPr>
        <w:t xml:space="preserve">, </w:t>
      </w:r>
      <w:r w:rsidRPr="006C310F">
        <w:rPr>
          <w:rFonts w:ascii="Garamond" w:hAnsi="Garamond"/>
          <w:sz w:val="24"/>
          <w:szCs w:val="24"/>
          <w:u w:val="single"/>
        </w:rPr>
        <w:t>запятых</w:t>
      </w:r>
      <w:r w:rsidR="006C310F" w:rsidRPr="006C310F">
        <w:rPr>
          <w:rFonts w:ascii="Garamond" w:hAnsi="Garamond"/>
          <w:sz w:val="24"/>
          <w:szCs w:val="24"/>
          <w:u w:val="single"/>
        </w:rPr>
        <w:t xml:space="preserve"> и </w:t>
      </w:r>
      <w:r w:rsidRPr="006C310F">
        <w:rPr>
          <w:rFonts w:ascii="Garamond" w:hAnsi="Garamond"/>
          <w:sz w:val="24"/>
          <w:szCs w:val="24"/>
          <w:u w:val="single"/>
        </w:rPr>
        <w:t>других дополнительных символов</w:t>
      </w:r>
      <w:r w:rsidR="006C310F" w:rsidRPr="006C310F">
        <w:rPr>
          <w:rFonts w:ascii="Garamond" w:hAnsi="Garamond"/>
          <w:sz w:val="24"/>
          <w:szCs w:val="24"/>
          <w:u w:val="single"/>
        </w:rPr>
        <w:t>.</w:t>
      </w:r>
    </w:p>
    <w:p w:rsidR="004612D0" w:rsidRPr="006C310F" w:rsidRDefault="004612D0" w:rsidP="006C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Каждую цифру пишите в соответствии с приведёнными в бланке образцами.</w:t>
      </w:r>
    </w:p>
    <w:p w:rsidR="004612D0" w:rsidRPr="006C310F" w:rsidRDefault="004612D0" w:rsidP="006C310F">
      <w:pPr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«Изображая события гражданской войны</w:t>
      </w:r>
      <w:r w:rsidRPr="006C310F">
        <w:rPr>
          <w:rFonts w:ascii="Garamond" w:eastAsia="MS Mincho" w:hAnsi="MS Mincho" w:cs="MS Mincho"/>
          <w:sz w:val="24"/>
          <w:szCs w:val="24"/>
        </w:rPr>
        <w:t>，</w:t>
      </w:r>
      <w:r w:rsidRPr="006C310F">
        <w:rPr>
          <w:rFonts w:ascii="Garamond" w:hAnsi="Garamond"/>
          <w:sz w:val="24"/>
          <w:szCs w:val="24"/>
        </w:rPr>
        <w:t>уносящей огромное количество молодых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жизней, Б. Л. Па</w:t>
      </w:r>
      <w:r w:rsidRPr="006C310F">
        <w:rPr>
          <w:rFonts w:ascii="Garamond" w:hAnsi="Garamond"/>
          <w:sz w:val="24"/>
          <w:szCs w:val="24"/>
        </w:rPr>
        <w:t>с</w:t>
      </w:r>
      <w:r w:rsidRPr="006C310F">
        <w:rPr>
          <w:rFonts w:ascii="Garamond" w:hAnsi="Garamond"/>
          <w:sz w:val="24"/>
          <w:szCs w:val="24"/>
        </w:rPr>
        <w:t>тернак подчёркивает её бессмысленность и беспощадность. Для этого он использует различные средства выразительности, среди которых тропы: (А)</w:t>
      </w:r>
      <w:r w:rsidR="006C310F" w:rsidRPr="006C310F">
        <w:rPr>
          <w:rFonts w:ascii="Garamond" w:hAnsi="Garamond"/>
          <w:sz w:val="24"/>
          <w:szCs w:val="24"/>
        </w:rPr>
        <w:t>___</w:t>
      </w:r>
      <w:r w:rsidRPr="006C310F">
        <w:rPr>
          <w:rFonts w:ascii="Garamond" w:hAnsi="Garamond"/>
          <w:sz w:val="24"/>
          <w:szCs w:val="24"/>
        </w:rPr>
        <w:t>(</w:t>
      </w:r>
      <w:r w:rsidR="006C310F" w:rsidRPr="006C310F">
        <w:rPr>
          <w:rFonts w:ascii="Garamond" w:hAnsi="Garamond"/>
          <w:sz w:val="24"/>
          <w:szCs w:val="24"/>
        </w:rPr>
        <w:t>«</w:t>
      </w:r>
      <w:r w:rsidRPr="006C310F">
        <w:rPr>
          <w:rFonts w:ascii="Garamond" w:hAnsi="Garamond"/>
          <w:i/>
          <w:sz w:val="24"/>
          <w:szCs w:val="24"/>
        </w:rPr>
        <w:t xml:space="preserve">выразительные, привлекательные </w:t>
      </w:r>
      <w:r w:rsidRPr="006C310F">
        <w:rPr>
          <w:rFonts w:ascii="Garamond" w:hAnsi="Garamond"/>
          <w:sz w:val="24"/>
          <w:szCs w:val="24"/>
        </w:rPr>
        <w:t>физиономии</w:t>
      </w:r>
      <w:r w:rsidR="006C310F" w:rsidRPr="006C310F">
        <w:rPr>
          <w:rFonts w:ascii="Garamond" w:hAnsi="Garamond"/>
          <w:sz w:val="24"/>
          <w:szCs w:val="24"/>
        </w:rPr>
        <w:t>»</w:t>
      </w:r>
      <w:r w:rsidRPr="006C310F">
        <w:rPr>
          <w:rFonts w:ascii="Garamond" w:hAnsi="Garamond"/>
          <w:sz w:val="24"/>
          <w:szCs w:val="24"/>
        </w:rPr>
        <w:t xml:space="preserve"> в предл</w:t>
      </w:r>
      <w:r w:rsidRPr="006C310F">
        <w:rPr>
          <w:rFonts w:ascii="Garamond" w:hAnsi="Garamond"/>
          <w:sz w:val="24"/>
          <w:szCs w:val="24"/>
        </w:rPr>
        <w:t>о</w:t>
      </w:r>
      <w:r w:rsidRPr="006C310F">
        <w:rPr>
          <w:rFonts w:ascii="Garamond" w:hAnsi="Garamond"/>
          <w:sz w:val="24"/>
          <w:szCs w:val="24"/>
        </w:rPr>
        <w:t>жении 8</w:t>
      </w:r>
      <w:r w:rsidR="006C310F" w:rsidRPr="006C310F">
        <w:rPr>
          <w:rFonts w:ascii="Garamond" w:hAnsi="Garamond"/>
          <w:sz w:val="24"/>
          <w:szCs w:val="24"/>
        </w:rPr>
        <w:t>, «</w:t>
      </w:r>
      <w:r w:rsidRPr="006C310F">
        <w:rPr>
          <w:rFonts w:ascii="Garamond" w:hAnsi="Garamond"/>
          <w:i/>
          <w:sz w:val="24"/>
          <w:szCs w:val="24"/>
        </w:rPr>
        <w:t>восторженным</w:t>
      </w:r>
      <w:r w:rsidRPr="006C310F">
        <w:rPr>
          <w:rFonts w:ascii="Garamond" w:hAnsi="Garamond"/>
          <w:sz w:val="24"/>
          <w:szCs w:val="24"/>
        </w:rPr>
        <w:t xml:space="preserve"> молодечеством</w:t>
      </w:r>
      <w:r w:rsidR="006C310F" w:rsidRPr="006C310F">
        <w:rPr>
          <w:rFonts w:ascii="Garamond" w:hAnsi="Garamond"/>
          <w:sz w:val="24"/>
          <w:szCs w:val="24"/>
        </w:rPr>
        <w:t>»</w:t>
      </w:r>
      <w:r w:rsidRPr="006C310F">
        <w:rPr>
          <w:rFonts w:ascii="Garamond" w:hAnsi="Garamond"/>
          <w:sz w:val="24"/>
          <w:szCs w:val="24"/>
        </w:rPr>
        <w:t xml:space="preserve"> в предложении 9) и (Б)</w:t>
      </w:r>
      <w:r w:rsidR="006C310F" w:rsidRPr="006C310F">
        <w:rPr>
          <w:rFonts w:ascii="Garamond" w:hAnsi="Garamond"/>
          <w:sz w:val="24"/>
          <w:szCs w:val="24"/>
        </w:rPr>
        <w:t>___</w:t>
      </w:r>
      <w:r w:rsidRPr="006C310F">
        <w:rPr>
          <w:rFonts w:ascii="Garamond" w:hAnsi="Garamond"/>
          <w:sz w:val="24"/>
          <w:szCs w:val="24"/>
        </w:rPr>
        <w:t>(предложение 11).</w:t>
      </w:r>
      <w:r w:rsidR="006C310F" w:rsidRPr="006C310F">
        <w:rPr>
          <w:rFonts w:ascii="Garamond" w:hAnsi="Garamond"/>
          <w:sz w:val="24"/>
          <w:szCs w:val="24"/>
        </w:rPr>
        <w:t xml:space="preserve"> </w:t>
      </w:r>
      <w:r w:rsidRPr="006C310F">
        <w:rPr>
          <w:rFonts w:ascii="Garamond" w:hAnsi="Garamond"/>
          <w:sz w:val="24"/>
          <w:szCs w:val="24"/>
        </w:rPr>
        <w:t>Лексическое сре</w:t>
      </w:r>
      <w:r w:rsidRPr="006C310F">
        <w:rPr>
          <w:rFonts w:ascii="Garamond" w:hAnsi="Garamond"/>
          <w:sz w:val="24"/>
          <w:szCs w:val="24"/>
        </w:rPr>
        <w:t>д</w:t>
      </w:r>
      <w:r w:rsidRPr="006C310F">
        <w:rPr>
          <w:rFonts w:ascii="Garamond" w:hAnsi="Garamond"/>
          <w:sz w:val="24"/>
          <w:szCs w:val="24"/>
        </w:rPr>
        <w:t>ство — (В)</w:t>
      </w:r>
      <w:r w:rsidR="006C310F" w:rsidRPr="006C310F">
        <w:rPr>
          <w:rFonts w:ascii="Garamond" w:hAnsi="Garamond"/>
          <w:sz w:val="24"/>
          <w:szCs w:val="24"/>
        </w:rPr>
        <w:t>___(«</w:t>
      </w:r>
      <w:r w:rsidRPr="006C310F">
        <w:rPr>
          <w:rFonts w:ascii="Garamond" w:hAnsi="Garamond"/>
          <w:sz w:val="24"/>
          <w:szCs w:val="24"/>
        </w:rPr>
        <w:t>не на жизнь, а на смерть</w:t>
      </w:r>
      <w:r w:rsidR="006C310F" w:rsidRPr="006C310F">
        <w:rPr>
          <w:rFonts w:ascii="Garamond" w:hAnsi="Garamond"/>
          <w:sz w:val="24"/>
          <w:szCs w:val="24"/>
        </w:rPr>
        <w:t>»</w:t>
      </w:r>
      <w:r w:rsidRPr="006C310F">
        <w:rPr>
          <w:rFonts w:ascii="Garamond" w:hAnsi="Garamond"/>
          <w:sz w:val="24"/>
          <w:szCs w:val="24"/>
        </w:rPr>
        <w:t xml:space="preserve"> в предложении 16,</w:t>
      </w:r>
      <w:r w:rsidR="006C310F" w:rsidRPr="006C310F">
        <w:rPr>
          <w:rFonts w:ascii="Garamond" w:hAnsi="Garamond"/>
          <w:sz w:val="24"/>
          <w:szCs w:val="24"/>
        </w:rPr>
        <w:t xml:space="preserve"> «</w:t>
      </w:r>
      <w:r w:rsidRPr="006C310F">
        <w:rPr>
          <w:rFonts w:ascii="Garamond" w:hAnsi="Garamond"/>
          <w:sz w:val="24"/>
          <w:szCs w:val="24"/>
        </w:rPr>
        <w:t>глазам своим не поверил</w:t>
      </w:r>
      <w:r w:rsidR="006C310F" w:rsidRPr="006C310F">
        <w:rPr>
          <w:rFonts w:ascii="Garamond" w:hAnsi="Garamond"/>
          <w:sz w:val="24"/>
          <w:szCs w:val="24"/>
        </w:rPr>
        <w:t>»</w:t>
      </w:r>
      <w:r w:rsidRPr="006C310F">
        <w:rPr>
          <w:rFonts w:ascii="Garamond" w:hAnsi="Garamond"/>
          <w:sz w:val="24"/>
          <w:szCs w:val="24"/>
        </w:rPr>
        <w:t xml:space="preserve"> в предложении 45) и синтаксическое средство — (Г)</w:t>
      </w:r>
      <w:r w:rsidR="006C310F" w:rsidRPr="006C310F">
        <w:rPr>
          <w:rFonts w:ascii="Garamond" w:hAnsi="Garamond"/>
          <w:sz w:val="24"/>
          <w:szCs w:val="24"/>
        </w:rPr>
        <w:t>___</w:t>
      </w:r>
      <w:r w:rsidRPr="006C310F">
        <w:rPr>
          <w:rFonts w:ascii="Garamond" w:hAnsi="Garamond"/>
          <w:sz w:val="24"/>
          <w:szCs w:val="24"/>
        </w:rPr>
        <w:t>(предложение 40) — придают тексту дополнительную эмоци</w:t>
      </w:r>
      <w:r w:rsidRPr="006C310F">
        <w:rPr>
          <w:rFonts w:ascii="Garamond" w:hAnsi="Garamond"/>
          <w:sz w:val="24"/>
          <w:szCs w:val="24"/>
        </w:rPr>
        <w:t>о</w:t>
      </w:r>
      <w:r w:rsidRPr="006C310F">
        <w:rPr>
          <w:rFonts w:ascii="Garamond" w:hAnsi="Garamond"/>
          <w:sz w:val="24"/>
          <w:szCs w:val="24"/>
        </w:rPr>
        <w:t>нальность.</w:t>
      </w:r>
    </w:p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Список терминов:</w:t>
      </w:r>
    </w:p>
    <w:p w:rsidR="002F20DE" w:rsidRDefault="002F20DE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  <w:sectPr w:rsidR="002F20DE" w:rsidSect="006C310F">
          <w:type w:val="continuous"/>
          <w:pgSz w:w="11906" w:h="16838"/>
          <w:pgMar w:top="720" w:right="720" w:bottom="720" w:left="709" w:header="708" w:footer="708" w:gutter="0"/>
          <w:cols w:space="708"/>
          <w:docGrid w:linePitch="360"/>
        </w:sectPr>
      </w:pP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1)</w:t>
      </w:r>
      <w:r w:rsidRPr="006C310F">
        <w:rPr>
          <w:rFonts w:ascii="Garamond" w:hAnsi="Garamond"/>
          <w:sz w:val="24"/>
          <w:szCs w:val="24"/>
        </w:rPr>
        <w:tab/>
        <w:t>вопросительное предложение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2)</w:t>
      </w:r>
      <w:r w:rsidRPr="006C310F">
        <w:rPr>
          <w:rFonts w:ascii="Garamond" w:hAnsi="Garamond"/>
          <w:sz w:val="24"/>
          <w:szCs w:val="24"/>
        </w:rPr>
        <w:tab/>
        <w:t>метафора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3)</w:t>
      </w:r>
      <w:r w:rsidRPr="006C310F">
        <w:rPr>
          <w:rFonts w:ascii="Garamond" w:hAnsi="Garamond"/>
          <w:sz w:val="24"/>
          <w:szCs w:val="24"/>
        </w:rPr>
        <w:tab/>
        <w:t>риторическое обращение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4)</w:t>
      </w:r>
      <w:r w:rsidRPr="006C310F">
        <w:rPr>
          <w:rFonts w:ascii="Garamond" w:hAnsi="Garamond"/>
          <w:sz w:val="24"/>
          <w:szCs w:val="24"/>
        </w:rPr>
        <w:tab/>
        <w:t>ряды однородных членов предложения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5)</w:t>
      </w:r>
      <w:r w:rsidRPr="006C310F">
        <w:rPr>
          <w:rFonts w:ascii="Garamond" w:hAnsi="Garamond"/>
          <w:sz w:val="24"/>
          <w:szCs w:val="24"/>
        </w:rPr>
        <w:tab/>
        <w:t>фразеологизм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6)</w:t>
      </w:r>
      <w:r w:rsidRPr="006C310F">
        <w:rPr>
          <w:rFonts w:ascii="Garamond" w:hAnsi="Garamond"/>
          <w:sz w:val="24"/>
          <w:szCs w:val="24"/>
        </w:rPr>
        <w:tab/>
        <w:t>эпитеты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7)</w:t>
      </w:r>
      <w:r w:rsidRPr="006C310F">
        <w:rPr>
          <w:rFonts w:ascii="Garamond" w:hAnsi="Garamond"/>
          <w:sz w:val="24"/>
          <w:szCs w:val="24"/>
        </w:rPr>
        <w:tab/>
        <w:t>литота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8)</w:t>
      </w:r>
      <w:r w:rsidRPr="006C310F">
        <w:rPr>
          <w:rFonts w:ascii="Garamond" w:hAnsi="Garamond"/>
          <w:sz w:val="24"/>
          <w:szCs w:val="24"/>
        </w:rPr>
        <w:tab/>
        <w:t>разговорная лексика</w:t>
      </w:r>
    </w:p>
    <w:p w:rsidR="004612D0" w:rsidRPr="006C310F" w:rsidRDefault="004612D0" w:rsidP="006C310F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>9)</w:t>
      </w:r>
      <w:r w:rsidRPr="006C310F">
        <w:rPr>
          <w:rFonts w:ascii="Garamond" w:hAnsi="Garamond"/>
          <w:sz w:val="24"/>
          <w:szCs w:val="24"/>
        </w:rPr>
        <w:tab/>
        <w:t>синтаксический параллелизм</w:t>
      </w:r>
    </w:p>
    <w:p w:rsidR="002F20DE" w:rsidRDefault="002F20DE" w:rsidP="006C310F">
      <w:pPr>
        <w:ind w:left="284"/>
        <w:jc w:val="both"/>
        <w:rPr>
          <w:rFonts w:ascii="Garamond" w:hAnsi="Garamond"/>
          <w:sz w:val="24"/>
          <w:szCs w:val="24"/>
        </w:rPr>
        <w:sectPr w:rsidR="002F20DE" w:rsidSect="002F20DE">
          <w:type w:val="continuous"/>
          <w:pgSz w:w="11906" w:h="16838"/>
          <w:pgMar w:top="720" w:right="720" w:bottom="720" w:left="709" w:header="708" w:footer="708" w:gutter="0"/>
          <w:cols w:num="2" w:space="271"/>
          <w:docGrid w:linePitch="360"/>
        </w:sectPr>
      </w:pPr>
    </w:p>
    <w:p w:rsidR="006C310F" w:rsidRPr="006C310F" w:rsidRDefault="006C310F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lastRenderedPageBreak/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</w:tblGrid>
      <w:tr w:rsidR="006C310F" w:rsidRPr="006C310F" w:rsidTr="006C310F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  <w:r w:rsidRPr="006C310F">
              <w:rPr>
                <w:rFonts w:ascii="Garamond" w:hAnsi="Garamond"/>
                <w:sz w:val="24"/>
                <w:szCs w:val="24"/>
              </w:rPr>
              <w:t>Г</w:t>
            </w:r>
          </w:p>
        </w:tc>
      </w:tr>
      <w:tr w:rsidR="006C310F" w:rsidRPr="006C310F" w:rsidTr="006C310F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0F" w:rsidRPr="006C310F" w:rsidRDefault="006C310F" w:rsidP="006C310F">
            <w:pPr>
              <w:spacing w:line="360" w:lineRule="auto"/>
              <w:ind w:left="28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612D0" w:rsidRPr="006C310F" w:rsidRDefault="004612D0" w:rsidP="006C310F">
      <w:pPr>
        <w:ind w:left="284"/>
        <w:jc w:val="both"/>
        <w:rPr>
          <w:rFonts w:ascii="Garamond" w:hAnsi="Garamond"/>
          <w:sz w:val="24"/>
          <w:szCs w:val="24"/>
        </w:rPr>
      </w:pP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sz w:val="24"/>
          <w:szCs w:val="24"/>
        </w:rPr>
        <w:tab/>
      </w:r>
      <w:r w:rsidRPr="006C310F">
        <w:rPr>
          <w:rFonts w:ascii="Garamond" w:hAnsi="Garamond"/>
          <w:sz w:val="24"/>
          <w:szCs w:val="24"/>
        </w:rPr>
        <w:tab/>
      </w:r>
    </w:p>
    <w:sectPr w:rsidR="004612D0" w:rsidRPr="006C310F" w:rsidSect="006C310F">
      <w:type w:val="continuous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BA6" w:rsidRDefault="00065BA6" w:rsidP="006C310F">
      <w:r>
        <w:separator/>
      </w:r>
    </w:p>
  </w:endnote>
  <w:endnote w:type="continuationSeparator" w:id="0">
    <w:p w:rsidR="00065BA6" w:rsidRDefault="00065BA6" w:rsidP="006C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4857"/>
      <w:docPartObj>
        <w:docPartGallery w:val="Page Numbers (Bottom of Page)"/>
        <w:docPartUnique/>
      </w:docPartObj>
    </w:sdtPr>
    <w:sdtContent>
      <w:p w:rsidR="006C310F" w:rsidRDefault="006D3F38">
        <w:pPr>
          <w:pStyle w:val="a7"/>
          <w:jc w:val="right"/>
        </w:pPr>
        <w:fldSimple w:instr=" PAGE   \* MERGEFORMAT ">
          <w:r w:rsidR="006706CF">
            <w:rPr>
              <w:noProof/>
            </w:rPr>
            <w:t>6</w:t>
          </w:r>
        </w:fldSimple>
      </w:p>
    </w:sdtContent>
  </w:sdt>
  <w:p w:rsidR="006C310F" w:rsidRDefault="006C31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BA6" w:rsidRDefault="00065BA6" w:rsidP="006C310F">
      <w:r>
        <w:separator/>
      </w:r>
    </w:p>
  </w:footnote>
  <w:footnote w:type="continuationSeparator" w:id="0">
    <w:p w:rsidR="00065BA6" w:rsidRDefault="00065BA6" w:rsidP="006C3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2D0"/>
    <w:rsid w:val="000221B4"/>
    <w:rsid w:val="00065BA6"/>
    <w:rsid w:val="00231557"/>
    <w:rsid w:val="002F20DE"/>
    <w:rsid w:val="0036468A"/>
    <w:rsid w:val="00393B8D"/>
    <w:rsid w:val="004027B4"/>
    <w:rsid w:val="004136FD"/>
    <w:rsid w:val="004612D0"/>
    <w:rsid w:val="004A53D9"/>
    <w:rsid w:val="005F5A8C"/>
    <w:rsid w:val="00635164"/>
    <w:rsid w:val="006706CF"/>
    <w:rsid w:val="006C310F"/>
    <w:rsid w:val="006D3F38"/>
    <w:rsid w:val="007A7DD9"/>
    <w:rsid w:val="007B3C8B"/>
    <w:rsid w:val="008F266F"/>
    <w:rsid w:val="00920737"/>
    <w:rsid w:val="009A403B"/>
    <w:rsid w:val="00C1542F"/>
    <w:rsid w:val="00C542C7"/>
    <w:rsid w:val="00E726A8"/>
    <w:rsid w:val="00EA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2C7"/>
  </w:style>
  <w:style w:type="table" w:styleId="a4">
    <w:name w:val="Table Grid"/>
    <w:basedOn w:val="a1"/>
    <w:uiPriority w:val="59"/>
    <w:rsid w:val="006C3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C31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310F"/>
  </w:style>
  <w:style w:type="paragraph" w:styleId="a7">
    <w:name w:val="footer"/>
    <w:basedOn w:val="a"/>
    <w:link w:val="a8"/>
    <w:uiPriority w:val="99"/>
    <w:unhideWhenUsed/>
    <w:rsid w:val="006C3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777</cp:lastModifiedBy>
  <cp:revision>3</cp:revision>
  <dcterms:created xsi:type="dcterms:W3CDTF">2018-11-21T07:48:00Z</dcterms:created>
  <dcterms:modified xsi:type="dcterms:W3CDTF">2020-04-28T10:02:00Z</dcterms:modified>
</cp:coreProperties>
</file>