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CD" w:rsidRDefault="008A56BB" w:rsidP="00A52ECD">
      <w:r>
        <w:t>Домашние задания по музыке 7</w:t>
      </w:r>
      <w:r w:rsidR="00A52ECD">
        <w:t xml:space="preserve"> класс</w:t>
      </w:r>
      <w:r w:rsidR="00A52ECD">
        <w:br/>
      </w:r>
    </w:p>
    <w:tbl>
      <w:tblPr>
        <w:tblStyle w:val="a3"/>
        <w:tblW w:w="0" w:type="auto"/>
        <w:tblLook w:val="04A0"/>
      </w:tblPr>
      <w:tblGrid>
        <w:gridCol w:w="2376"/>
        <w:gridCol w:w="2552"/>
        <w:gridCol w:w="4643"/>
      </w:tblGrid>
      <w:tr w:rsidR="008A56BB" w:rsidTr="00B9450A">
        <w:tc>
          <w:tcPr>
            <w:tcW w:w="2376" w:type="dxa"/>
          </w:tcPr>
          <w:p w:rsidR="008A56BB" w:rsidRDefault="008A56BB" w:rsidP="000510FC">
            <w:bookmarkStart w:id="0" w:name="_GoBack"/>
            <w:r>
              <w:t>Дата по расписанию</w:t>
            </w:r>
          </w:p>
        </w:tc>
        <w:tc>
          <w:tcPr>
            <w:tcW w:w="2552" w:type="dxa"/>
          </w:tcPr>
          <w:p w:rsidR="008A56BB" w:rsidRDefault="008A56BB" w:rsidP="000510FC">
            <w:r>
              <w:t>Тема</w:t>
            </w:r>
          </w:p>
        </w:tc>
        <w:tc>
          <w:tcPr>
            <w:tcW w:w="4643" w:type="dxa"/>
          </w:tcPr>
          <w:p w:rsidR="008A56BB" w:rsidRDefault="008A56BB" w:rsidP="000510FC">
            <w:r>
              <w:t>Форма контроля</w:t>
            </w:r>
          </w:p>
        </w:tc>
      </w:tr>
      <w:tr w:rsidR="008A56BB" w:rsidTr="00B9450A">
        <w:tc>
          <w:tcPr>
            <w:tcW w:w="2376" w:type="dxa"/>
          </w:tcPr>
          <w:p w:rsidR="008A56BB" w:rsidRDefault="00546612" w:rsidP="00546612">
            <w:r>
              <w:t>7а-12.05</w:t>
            </w:r>
            <w:r w:rsidR="00CF1437">
              <w:br/>
              <w:t>7б</w:t>
            </w:r>
            <w:proofErr w:type="gramStart"/>
            <w:r w:rsidR="00CF1437">
              <w:t>,в</w:t>
            </w:r>
            <w:proofErr w:type="gramEnd"/>
            <w:r w:rsidR="00CF1437">
              <w:t>-</w:t>
            </w:r>
            <w:r>
              <w:t>14.05</w:t>
            </w:r>
          </w:p>
        </w:tc>
        <w:tc>
          <w:tcPr>
            <w:tcW w:w="2552" w:type="dxa"/>
          </w:tcPr>
          <w:p w:rsidR="008A56BB" w:rsidRDefault="008A56BB" w:rsidP="00546612">
            <w:r>
              <w:t xml:space="preserve"> </w:t>
            </w:r>
            <w:r w:rsidR="00546612" w:rsidRPr="00814021">
              <w:rPr>
                <w:rFonts w:cstheme="minorHAnsi"/>
                <w:sz w:val="24"/>
                <w:szCs w:val="24"/>
              </w:rPr>
              <w:t xml:space="preserve">Развитие тем в симфонической драматургии. </w:t>
            </w:r>
          </w:p>
        </w:tc>
        <w:tc>
          <w:tcPr>
            <w:tcW w:w="4643" w:type="dxa"/>
          </w:tcPr>
          <w:p w:rsidR="008A56BB" w:rsidRDefault="008A56BB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8A56BB" w:rsidRDefault="00546612" w:rsidP="000510FC">
            <w:r w:rsidRPr="00814021">
              <w:rPr>
                <w:rFonts w:cstheme="minorHAnsi"/>
                <w:sz w:val="24"/>
                <w:szCs w:val="24"/>
              </w:rPr>
              <w:t>Развитие тем в симфонической драматургии.</w:t>
            </w:r>
            <w:r w:rsidR="00034472">
              <w:rPr>
                <w:rFonts w:cstheme="minorHAnsi"/>
                <w:sz w:val="24"/>
                <w:szCs w:val="24"/>
              </w:rPr>
              <w:br/>
            </w:r>
            <w:r w:rsidR="00D46814">
              <w:rPr>
                <w:rFonts w:cstheme="minorHAnsi"/>
                <w:sz w:val="24"/>
                <w:szCs w:val="24"/>
              </w:rPr>
              <w:t xml:space="preserve">словарь: </w:t>
            </w:r>
            <w:r w:rsidR="00034472">
              <w:rPr>
                <w:rFonts w:cstheme="minorHAnsi"/>
                <w:sz w:val="24"/>
                <w:szCs w:val="24"/>
              </w:rPr>
              <w:t>сонатная форма</w:t>
            </w:r>
            <w:r w:rsidR="00034472">
              <w:rPr>
                <w:rFonts w:cstheme="minorHAnsi"/>
                <w:sz w:val="24"/>
                <w:szCs w:val="24"/>
              </w:rPr>
              <w:br/>
              <w:t>В.А.Моцарт Симфония 41 «Юпитер»</w:t>
            </w:r>
            <w:r>
              <w:rPr>
                <w:rFonts w:cstheme="minorHAnsi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137-151 читать, по возможности прослушать музыкальные примеры</w:t>
            </w:r>
          </w:p>
        </w:tc>
      </w:tr>
      <w:tr w:rsidR="008A56BB" w:rsidTr="00B9450A">
        <w:tc>
          <w:tcPr>
            <w:tcW w:w="2376" w:type="dxa"/>
          </w:tcPr>
          <w:p w:rsidR="008A56BB" w:rsidRDefault="00546612" w:rsidP="000510FC">
            <w:r>
              <w:t>7а-19.05</w:t>
            </w:r>
            <w:r w:rsidR="00CF1437">
              <w:br/>
              <w:t>7б</w:t>
            </w:r>
            <w:proofErr w:type="gramStart"/>
            <w:r w:rsidR="00CF1437">
              <w:t>,в</w:t>
            </w:r>
            <w:proofErr w:type="gramEnd"/>
            <w:r w:rsidR="00CF1437">
              <w:t>-</w:t>
            </w:r>
            <w:r>
              <w:t>21.05</w:t>
            </w:r>
          </w:p>
        </w:tc>
        <w:tc>
          <w:tcPr>
            <w:tcW w:w="2552" w:type="dxa"/>
          </w:tcPr>
          <w:p w:rsidR="008A56BB" w:rsidRDefault="00546612" w:rsidP="008A56BB">
            <w:r w:rsidRPr="00814021">
              <w:rPr>
                <w:rFonts w:cstheme="minorHAnsi"/>
                <w:sz w:val="24"/>
                <w:szCs w:val="24"/>
              </w:rPr>
              <w:t>Формула красоты.</w:t>
            </w:r>
            <w:r w:rsidR="00034472">
              <w:rPr>
                <w:rFonts w:cstheme="minorHAnsi"/>
                <w:sz w:val="24"/>
                <w:szCs w:val="24"/>
              </w:rPr>
              <w:br/>
              <w:t>Обобщение по темам года</w:t>
            </w:r>
          </w:p>
        </w:tc>
        <w:tc>
          <w:tcPr>
            <w:tcW w:w="4643" w:type="dxa"/>
          </w:tcPr>
          <w:p w:rsidR="00034472" w:rsidRDefault="008A56BB" w:rsidP="00D46814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 w:rsidR="00034472" w:rsidRPr="00814021">
              <w:rPr>
                <w:rFonts w:cstheme="minorHAnsi"/>
                <w:sz w:val="24"/>
                <w:szCs w:val="24"/>
              </w:rPr>
              <w:t>Формула красоты.</w:t>
            </w:r>
            <w:r w:rsidR="00034472">
              <w:rPr>
                <w:rFonts w:cstheme="minorHAnsi"/>
                <w:sz w:val="24"/>
                <w:szCs w:val="24"/>
              </w:rPr>
              <w:br/>
            </w:r>
            <w:r w:rsidR="00034472">
              <w:t>стр. 153-156  читать</w:t>
            </w:r>
            <w:proofErr w:type="gramStart"/>
            <w:r w:rsidR="00034472">
              <w:t xml:space="preserve"> </w:t>
            </w:r>
            <w:r w:rsidR="00034472">
              <w:br/>
              <w:t>В</w:t>
            </w:r>
            <w:proofErr w:type="gramEnd"/>
            <w:r w:rsidR="00034472">
              <w:t>спомни произведения пройденные в этом году, выбери одно произведение</w:t>
            </w:r>
            <w:r w:rsidR="00034472">
              <w:br/>
            </w:r>
          </w:p>
        </w:tc>
      </w:tr>
      <w:bookmarkEnd w:id="0"/>
    </w:tbl>
    <w:p w:rsidR="00DD414E" w:rsidRDefault="00DD414E"/>
    <w:sectPr w:rsidR="00DD414E" w:rsidSect="007A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67E"/>
    <w:rsid w:val="00024F30"/>
    <w:rsid w:val="00034472"/>
    <w:rsid w:val="000A5418"/>
    <w:rsid w:val="00546612"/>
    <w:rsid w:val="006E767E"/>
    <w:rsid w:val="007A41B2"/>
    <w:rsid w:val="008A56BB"/>
    <w:rsid w:val="00A52ECD"/>
    <w:rsid w:val="00AC2749"/>
    <w:rsid w:val="00B9450A"/>
    <w:rsid w:val="00CF1437"/>
    <w:rsid w:val="00D46814"/>
    <w:rsid w:val="00DD414E"/>
    <w:rsid w:val="00DD4206"/>
    <w:rsid w:val="00E4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6</cp:revision>
  <dcterms:created xsi:type="dcterms:W3CDTF">2020-03-20T12:39:00Z</dcterms:created>
  <dcterms:modified xsi:type="dcterms:W3CDTF">2020-04-29T11:31:00Z</dcterms:modified>
</cp:coreProperties>
</file>