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AD" w:rsidRPr="00F6152B" w:rsidRDefault="007F53AD" w:rsidP="00F615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6152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 профилактике расстрой</w:t>
      </w:r>
      <w:proofErr w:type="gramStart"/>
      <w:r w:rsidRPr="00F6152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ств зр</w:t>
      </w:r>
      <w:proofErr w:type="gramEnd"/>
      <w:r w:rsidRPr="00F6152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ения у детей</w:t>
      </w:r>
    </w:p>
    <w:p w:rsidR="00F6152B" w:rsidRPr="00F6152B" w:rsidRDefault="00F6152B" w:rsidP="00F615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началом нового учебного года </w:t>
      </w:r>
      <w:proofErr w:type="spellStart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Роспотребнадзор</w:t>
      </w:r>
      <w:proofErr w:type="spellEnd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напоминает, что необходимо обращать внимание на развитие зрения у детей. Очень важно максимально расширять профилактические мероприятия с дошкольного возраста, когда ещё можно способствовать правильному возрастному развитию зрения.</w:t>
      </w: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Организм ребенка восприимчив </w:t>
      </w:r>
      <w:proofErr w:type="gramStart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ко</w:t>
      </w:r>
      <w:proofErr w:type="gramEnd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всякого рода воздействиям, поэтому именно в детском возрасте следует заниматься развитием зрения и профилактикой заболеваний глаз.</w:t>
      </w: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Хорошее зрение зависит от множества самых разнообразных факторов как внутренних (наличие болезней, характер питания, </w:t>
      </w:r>
      <w:proofErr w:type="gramStart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наследственная</w:t>
      </w:r>
      <w:proofErr w:type="gramEnd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предрасполо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женность</w:t>
      </w:r>
      <w:proofErr w:type="spellEnd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т.д.), так и внешних (различные ушибы, падения, травмы глаза, плохие условия зрительной работы и т.д.).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Параллельно с ростом и развитием всего детского организма наблюдается большая изменчивость всех элементов глаза и формирование его оптической системы. Этот процесс особенно интенсивно протекает в период от 1 года до 5 лет жизни ребенка. В этом возрасте значительно увеличивается размер глаза, его преломляющая сила, вес глазного яблока.</w:t>
      </w: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Сказывается это на изменении остроты зрения (способности глаза видеть предметы четко) и рефракции (преломляющей силе глаза). Острота зрения, равная 1,0 (т.е. норма) формируется у детей не сразу, а колеблется в зависимости от их возраста. Большинство детей при рождении имеет дальнозоркую рефракцию, которая в дошкольном возрасте (от 3 до 5 лет) всё ещё значительно преобладает над </w:t>
      </w:r>
      <w:proofErr w:type="gramStart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нормальной</w:t>
      </w:r>
      <w:proofErr w:type="gramEnd"/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. И только с 6 лет наблюдается тенденция к уменьшению числа детей с дальнозоркостью.</w:t>
      </w:r>
    </w:p>
    <w:p w:rsidR="007F53AD" w:rsidRPr="00F6152B" w:rsidRDefault="007F53AD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В возрасте от 3 до 7 лет причиной понижения остроты зрения бывает и близорукость. По данным многих авторов, число близоруких детей в дошкольном возрасте увеличивается почти в 2 раза: 1,5% - в 3 года и 3,0% - в 7 лет.</w:t>
      </w: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Среди учащихся, поступающих в 1 класс, от 15% до 20% детей имеют остроту зрения ниже 1,0 (правда, чаще вследствие дальнозоркости). Нарушение остроты зрения у таких детей приобретено не в школе, а еще в дошкольном возрасте.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Увлечение родителей ранним приобщением детей дошкольного возраста к буквам, чтению, чрезмерное увлечение гаджетами, когда еще не сформировавшийся глаз подвергается значительной нагрузке, приводит к перегрузке органа зрения, истощению его резервных возможностей и в конечном итоге к расстройствам и заболеваниям глаз.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Если раньше дети дома больше занимались рисованием, лепкой, читали, писали или играли с конструктором, то сейчас эти занятия вытесняет увлечения телевидением и играми на электронных устройствах. Такие занятия требуют постоянного активного участия зрения.</w:t>
      </w: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частыми формами нарушений зрения в детском возрасте являются косоглазие и близорукость. Лучший способ избежать глазных болезней у детей - это регулярное проведение лечебных осмотров (в возрасте 3 лет - 1 раз в полугодие, а от 4-7 лет - 1 раз в год). Важно помнить, что чем раньше выявлен тот или иной вид зрительных нарушений, тем прогноз лечения благоприятнее.</w:t>
      </w:r>
    </w:p>
    <w:p w:rsidR="007F53AD" w:rsidRDefault="007F53AD" w:rsidP="00F6152B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F61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lastRenderedPageBreak/>
        <w:t>Как сохранить или улучшить зрение ребенка</w:t>
      </w:r>
    </w:p>
    <w:p w:rsidR="00F6152B" w:rsidRPr="00F6152B" w:rsidRDefault="00F6152B" w:rsidP="00F6152B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В предупреждении зрительных расстройств ведущую роль играет общее укрепление организма. Для этого у ребенка должен быть определенный распорядок жизни без напряженной длительной зрительной нагрузки в неблагоприятных условиях (недостаточная освещенность, неудобная поза, несоответствие роста размерам мебели). Частое нарушение режима дня выражается в постоянном недосыпании, недостаточном пребывании на свежем воздухе, резком ограничении двигательной активности и т.д.</w:t>
      </w:r>
    </w:p>
    <w:p w:rsidR="007F53AD" w:rsidRPr="00F6152B" w:rsidRDefault="007F53AD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Правильные зрительные привычки у детей нужно формировать с 2-3 лет. Учите детей периодически моргать, не горбиться, не давайте им возможность смотреть пристально, просите чаще переводить взгляд с </w:t>
      </w:r>
      <w:proofErr w:type="gramStart"/>
      <w:r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ближнего</w:t>
      </w:r>
      <w:proofErr w:type="gramEnd"/>
      <w:r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дальние предметы и обратно.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Для охраны зрения детей необходимо правильно организовать занятия в домашних условиях. Чтобы сохранить или улучшить зрение ребенка, нужно подобрать для него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Общая продолжительность занятий ребенка дома в течение дня не должна превышать 40 минут в возрасте от 3-х до 5-ти лет и 1-го часа в 6-7 лет. 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:rsidR="007F53AD" w:rsidRPr="00F6152B" w:rsidRDefault="00F6152B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F53AD"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Следует давать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:rsidR="007F53AD" w:rsidRPr="00F6152B" w:rsidRDefault="007F53AD" w:rsidP="00F6152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</w:t>
      </w:r>
      <w:proofErr w:type="spellStart"/>
      <w:r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>бликующие</w:t>
      </w:r>
      <w:proofErr w:type="spellEnd"/>
      <w:r w:rsidRPr="00F61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отражающие поверхности. И, 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  <w:bookmarkStart w:id="0" w:name="_GoBack"/>
      <w:bookmarkEnd w:id="0"/>
    </w:p>
    <w:p w:rsidR="00C908BF" w:rsidRPr="00F6152B" w:rsidRDefault="00C908BF" w:rsidP="00F6152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908BF" w:rsidRPr="00F6152B" w:rsidSect="00F6152B">
      <w:pgSz w:w="11906" w:h="16838"/>
      <w:pgMar w:top="567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AD"/>
    <w:rsid w:val="007F53AD"/>
    <w:rsid w:val="00C908BF"/>
    <w:rsid w:val="00F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2</cp:revision>
  <dcterms:created xsi:type="dcterms:W3CDTF">2020-08-31T15:21:00Z</dcterms:created>
  <dcterms:modified xsi:type="dcterms:W3CDTF">2020-09-07T05:44:00Z</dcterms:modified>
</cp:coreProperties>
</file>