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5"/>
        <w:gridCol w:w="5496"/>
      </w:tblGrid>
      <w:tr w:rsidR="008D1F86" w:rsidTr="00032ABB">
        <w:tc>
          <w:tcPr>
            <w:tcW w:w="5495" w:type="dxa"/>
          </w:tcPr>
          <w:p w:rsidR="008D1F86" w:rsidRPr="00000679" w:rsidRDefault="008D1F86" w:rsidP="008D1F86">
            <w:pPr>
              <w:shd w:val="clear" w:color="auto" w:fill="FFFFFF"/>
              <w:spacing w:before="278" w:after="240"/>
              <w:ind w:left="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Структура разговора и примеры фраз для первичного прояснения намерений и оказания</w:t>
            </w:r>
            <w:r w:rsidRPr="0000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эмоциональной поддержки</w:t>
            </w:r>
          </w:p>
          <w:p w:rsidR="008D1F86" w:rsidRPr="00000679" w:rsidRDefault="008D1F86" w:rsidP="00032A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hanging="568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разговора: </w:t>
            </w:r>
            <w:r w:rsidRPr="00000679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«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>Мне показалось, что в последнее время ты выглядишь расстроенным, у тебя что-то случилось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?»</w:t>
            </w:r>
          </w:p>
          <w:p w:rsidR="008D1F86" w:rsidRPr="008D1F86" w:rsidRDefault="008D1F86" w:rsidP="00032A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hanging="568"/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Прояснение намерений: 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>Бывало ли тебе так тяжело, что не хоте лось жить/хотелось, чтобы это все поскорее закончилось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?»</w:t>
            </w:r>
          </w:p>
          <w:p w:rsidR="008D1F86" w:rsidRPr="008D1F86" w:rsidRDefault="008D1F86" w:rsidP="00032A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right="10" w:hanging="568"/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слушание. Пересказать то, что собеседник рассказал вам, чтобы он убедился, что </w:t>
            </w:r>
            <w:r w:rsidRPr="000006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 действительно поняли суть услышанного и ничего не пропустили мимо ушей: 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</w:rPr>
              <w:t>«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pacing w:val="-3"/>
                <w:sz w:val="24"/>
                <w:szCs w:val="24"/>
              </w:rPr>
              <w:t xml:space="preserve">Правильно 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>ли я поня</w:t>
            </w:r>
            <w:proofErr w:type="gramStart"/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>л(</w:t>
            </w:r>
            <w:proofErr w:type="gramEnd"/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 xml:space="preserve">а), что 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…?»</w:t>
            </w:r>
          </w:p>
          <w:p w:rsidR="008D1F86" w:rsidRPr="008D1F86" w:rsidRDefault="008D1F86" w:rsidP="00032A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right="14" w:hanging="568"/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перспективы: 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>Давай подумаем, какие могут быть выходы из этой ситуации? Как ты раньше справлялся с трудностями? Чтобы ты сказал, если бы на твоем месте был твой друг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?»</w:t>
            </w:r>
          </w:p>
          <w:p w:rsidR="008D1F86" w:rsidRPr="008D1F86" w:rsidRDefault="008D1F86" w:rsidP="00032A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right="14" w:hanging="568"/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0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Нормализация, вселение надежды: 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24"/>
                <w:szCs w:val="24"/>
              </w:rPr>
              <w:t xml:space="preserve">Иногда мы все чувствуем себя подавленными, </w:t>
            </w:r>
            <w:r w:rsidRPr="008D1F86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pacing w:val="-1"/>
                <w:sz w:val="24"/>
                <w:szCs w:val="24"/>
              </w:rPr>
              <w:t>неспособными что-либо изменить, но потом это состояние проходит</w:t>
            </w:r>
            <w:r w:rsidRPr="008D1F86">
              <w:rPr>
                <w:rFonts w:ascii="Times New Roman" w:eastAsia="Times New Roman" w:hAnsi="Times New Roman" w:cs="Times New Roman"/>
                <w:color w:val="17365D" w:themeColor="text2" w:themeShade="BF"/>
                <w:spacing w:val="-1"/>
                <w:sz w:val="24"/>
                <w:szCs w:val="24"/>
              </w:rPr>
              <w:t>».</w:t>
            </w:r>
          </w:p>
          <w:p w:rsidR="008D1F86" w:rsidRPr="00A36DD6" w:rsidRDefault="008D1F86" w:rsidP="008D1F86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A36DD6">
              <w:rPr>
                <w:color w:val="000000"/>
              </w:rPr>
              <w:t>.</w:t>
            </w:r>
          </w:p>
          <w:p w:rsidR="008D1F86" w:rsidRDefault="008D1F86" w:rsidP="008D1F86">
            <w:pPr>
              <w:jc w:val="both"/>
            </w:pPr>
          </w:p>
          <w:p w:rsidR="008D1F86" w:rsidRDefault="008D1F86" w:rsidP="008D1F86">
            <w:pPr>
              <w:jc w:val="both"/>
            </w:pPr>
          </w:p>
          <w:p w:rsidR="008D1F86" w:rsidRDefault="008D1F86" w:rsidP="008D1F86">
            <w:pPr>
              <w:jc w:val="both"/>
            </w:pPr>
          </w:p>
          <w:p w:rsidR="008D1F86" w:rsidRDefault="008D1F86" w:rsidP="008D1F86">
            <w:pPr>
              <w:jc w:val="both"/>
            </w:pPr>
          </w:p>
          <w:p w:rsidR="008D1F86" w:rsidRDefault="008D1F86" w:rsidP="008D1F86">
            <w:pPr>
              <w:jc w:val="both"/>
              <w:rPr>
                <w:b/>
              </w:rPr>
            </w:pPr>
          </w:p>
          <w:p w:rsidR="008D1F86" w:rsidRDefault="008D1F86" w:rsidP="008D1F86">
            <w:pPr>
              <w:jc w:val="both"/>
              <w:rPr>
                <w:b/>
              </w:rPr>
            </w:pPr>
          </w:p>
          <w:p w:rsidR="008D1F86" w:rsidRDefault="008D1F86" w:rsidP="008D1F86">
            <w:pPr>
              <w:jc w:val="both"/>
              <w:rPr>
                <w:b/>
              </w:rPr>
            </w:pPr>
          </w:p>
          <w:p w:rsidR="008D1F86" w:rsidRDefault="008D1F86"/>
        </w:tc>
        <w:tc>
          <w:tcPr>
            <w:tcW w:w="5495" w:type="dxa"/>
          </w:tcPr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C8129E" w:rsidP="008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426085</wp:posOffset>
                  </wp:positionH>
                  <wp:positionV relativeFrom="margin">
                    <wp:posOffset>688975</wp:posOffset>
                  </wp:positionV>
                  <wp:extent cx="2484120" cy="2877820"/>
                  <wp:effectExtent l="19050" t="0" r="0" b="0"/>
                  <wp:wrapSquare wrapText="bothSides"/>
                  <wp:docPr id="25" name="image" descr="http://900igr.net/up/datai/104406/0066-055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900igr.net/up/datai/104406/0066-055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287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2130AF" w:rsidRDefault="002130AF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2130AF" w:rsidRDefault="002130AF" w:rsidP="00032ABB">
            <w:pPr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032ABB" w:rsidRDefault="00032ABB" w:rsidP="008D1F86">
            <w:pPr>
              <w:jc w:val="center"/>
              <w:rPr>
                <w:rFonts w:ascii="Times New Roman" w:hAnsi="Times New Roman" w:cs="Times New Roman"/>
              </w:rPr>
            </w:pPr>
          </w:p>
          <w:p w:rsidR="008D1F86" w:rsidRPr="00A36DD6" w:rsidRDefault="008D1F86" w:rsidP="008D1F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D6">
              <w:rPr>
                <w:rFonts w:ascii="Times New Roman" w:hAnsi="Times New Roman" w:cs="Times New Roman"/>
              </w:rPr>
              <w:t>М</w:t>
            </w:r>
            <w:r w:rsidRPr="00A36DD6">
              <w:rPr>
                <w:rFonts w:ascii="Times New Roman" w:eastAsia="Times New Roman" w:hAnsi="Times New Roman" w:cs="Times New Roman"/>
              </w:rPr>
              <w:t>униципальное бюджетное  учреждение «Центр психолого-педагогической, медицинской  и социальной помощи «Успех»  города Новошахтинска</w:t>
            </w:r>
          </w:p>
          <w:p w:rsidR="008D1F86" w:rsidRPr="00A36DD6" w:rsidRDefault="008D1F86" w:rsidP="008D1F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D6">
              <w:rPr>
                <w:rFonts w:ascii="Times New Roman" w:eastAsia="Times New Roman" w:hAnsi="Times New Roman" w:cs="Times New Roman"/>
              </w:rPr>
              <w:t>346905, Ростовская область, г. Новошахтинск, ул. 4-я Пятилетка, дом 16</w:t>
            </w:r>
            <w:r w:rsidRPr="00A36DD6">
              <w:rPr>
                <w:rFonts w:ascii="Times New Roman" w:hAnsi="Times New Roman" w:cs="Times New Roman"/>
              </w:rPr>
              <w:t>;</w:t>
            </w:r>
          </w:p>
          <w:p w:rsidR="008D1F86" w:rsidRPr="00A36DD6" w:rsidRDefault="008D1F86" w:rsidP="008D1F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D6">
              <w:rPr>
                <w:rFonts w:ascii="Times New Roman" w:eastAsia="Times New Roman" w:hAnsi="Times New Roman" w:cs="Times New Roman"/>
              </w:rPr>
              <w:t>тел: (8 863 69) 3-22-55,</w:t>
            </w:r>
            <w:bookmarkStart w:id="0" w:name="_GoBack"/>
            <w:bookmarkEnd w:id="0"/>
            <w:r w:rsidRPr="00A36DD6">
              <w:rPr>
                <w:rFonts w:ascii="Times New Roman" w:eastAsia="Times New Roman" w:hAnsi="Times New Roman" w:cs="Times New Roman"/>
              </w:rPr>
              <w:t>;</w:t>
            </w:r>
          </w:p>
          <w:p w:rsidR="008D1F86" w:rsidRPr="00A36DD6" w:rsidRDefault="008D1F86" w:rsidP="008D1F86">
            <w:pPr>
              <w:jc w:val="center"/>
              <w:rPr>
                <w:rFonts w:ascii="Times New Roman" w:hAnsi="Times New Roman" w:cs="Times New Roman"/>
              </w:rPr>
            </w:pPr>
            <w:r w:rsidRPr="00A36DD6">
              <w:rPr>
                <w:rFonts w:ascii="Times New Roman" w:eastAsia="Times New Roman" w:hAnsi="Times New Roman" w:cs="Times New Roman"/>
              </w:rPr>
              <w:t xml:space="preserve">почта </w:t>
            </w:r>
            <w:hyperlink r:id="rId7" w:history="1">
              <w:r w:rsidRPr="00A36DD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pms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</w:rPr>
                <w:t>–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novoshaht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Pr="00A36DD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:rsidR="008D1F86" w:rsidRPr="00A36DD6" w:rsidRDefault="008D1F86" w:rsidP="008D1F86">
            <w:pPr>
              <w:jc w:val="center"/>
              <w:rPr>
                <w:rFonts w:ascii="Times New Roman" w:hAnsi="Times New Roman"/>
              </w:rPr>
            </w:pPr>
            <w:r w:rsidRPr="00A36DD6">
              <w:rPr>
                <w:rFonts w:ascii="Times New Roman" w:hAnsi="Times New Roman"/>
                <w:b/>
              </w:rPr>
              <w:t>Сайт:</w:t>
            </w:r>
            <w:r w:rsidRPr="00A36DD6">
              <w:rPr>
                <w:rFonts w:ascii="Times New Roman" w:hAnsi="Times New Roman"/>
              </w:rPr>
              <w:t xml:space="preserve">  </w:t>
            </w:r>
            <w:r w:rsidRPr="00A36DD6">
              <w:rPr>
                <w:rFonts w:ascii="Times New Roman" w:hAnsi="Times New Roman"/>
                <w:lang w:val="en-US"/>
              </w:rPr>
              <w:t>pmsnov</w:t>
            </w:r>
            <w:r w:rsidRPr="00A36DD6">
              <w:rPr>
                <w:rFonts w:ascii="Times New Roman" w:hAnsi="Times New Roman"/>
              </w:rPr>
              <w:t>.</w:t>
            </w:r>
            <w:r w:rsidRPr="00A36DD6">
              <w:rPr>
                <w:rFonts w:ascii="Times New Roman" w:hAnsi="Times New Roman"/>
                <w:lang w:val="en-US"/>
              </w:rPr>
              <w:t>ucoz</w:t>
            </w:r>
            <w:r w:rsidRPr="00A36DD6">
              <w:rPr>
                <w:rFonts w:ascii="Times New Roman" w:hAnsi="Times New Roman"/>
              </w:rPr>
              <w:t>.</w:t>
            </w:r>
            <w:r w:rsidRPr="00A36DD6">
              <w:rPr>
                <w:rFonts w:ascii="Times New Roman" w:hAnsi="Times New Roman"/>
                <w:lang w:val="en-US"/>
              </w:rPr>
              <w:t>ru</w:t>
            </w:r>
          </w:p>
          <w:p w:rsidR="008D1F86" w:rsidRPr="00A36DD6" w:rsidRDefault="008D1F86" w:rsidP="008D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DD6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Инстаграм</w:t>
            </w:r>
            <w:proofErr w:type="spellEnd"/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: @</w:t>
            </w:r>
            <w:proofErr w:type="spellStart"/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centr.uspeh</w:t>
            </w:r>
            <w:proofErr w:type="spellEnd"/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</w:t>
            </w:r>
            <w:r w:rsidRPr="00A36DD6"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</w:t>
            </w:r>
            <w:r w:rsidRPr="00A36DD6">
              <w:rPr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контакте</w:t>
            </w:r>
            <w:proofErr w:type="spellEnd"/>
            <w:r w:rsidRPr="00A36DD6">
              <w:rPr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: </w:t>
            </w:r>
            <w:hyperlink r:id="rId8" w:tgtFrame="_blank" w:history="1">
              <w:r w:rsidRPr="00A36DD6">
                <w:rPr>
                  <w:rStyle w:val="a5"/>
                  <w:rFonts w:ascii="Times New Roman" w:hAnsi="Times New Roman" w:cs="Times New Roman"/>
                  <w:i/>
                  <w:color w:val="2A5885"/>
                  <w:shd w:val="clear" w:color="auto" w:fill="FFFFFF"/>
                </w:rPr>
                <w:t>https://vk.com/club171044925</w:t>
              </w:r>
            </w:hyperlink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</w:t>
            </w:r>
            <w:r w:rsidRPr="00A36DD6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A36DD6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Одноклассники</w:t>
            </w:r>
            <w:r w:rsidRPr="00A36D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: </w:t>
            </w:r>
            <w:hyperlink r:id="rId9" w:tgtFrame="_blank" w:history="1">
              <w:r w:rsidRPr="00A36DD6">
                <w:rPr>
                  <w:rStyle w:val="a5"/>
                  <w:rFonts w:ascii="Times New Roman" w:hAnsi="Times New Roman" w:cs="Times New Roman"/>
                  <w:i/>
                  <w:color w:val="2A5885"/>
                  <w:shd w:val="clear" w:color="auto" w:fill="FFFFFF"/>
                </w:rPr>
                <w:t>https://ok.ru/profile/571597208281</w:t>
              </w:r>
            </w:hyperlink>
          </w:p>
          <w:p w:rsidR="008D1F86" w:rsidRDefault="008D1F86"/>
        </w:tc>
        <w:tc>
          <w:tcPr>
            <w:tcW w:w="5496" w:type="dxa"/>
          </w:tcPr>
          <w:p w:rsidR="008D1F86" w:rsidRPr="00A36DD6" w:rsidRDefault="008D1F86" w:rsidP="008D1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DD6">
              <w:rPr>
                <w:rFonts w:ascii="Times New Roman" w:hAnsi="Times New Roman" w:cs="Times New Roman"/>
                <w:b/>
                <w:sz w:val="36"/>
                <w:szCs w:val="36"/>
              </w:rPr>
              <w:t>МБУ Центр «Успех»</w:t>
            </w:r>
          </w:p>
          <w:p w:rsidR="008D1F86" w:rsidRDefault="008D1F86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2130AF"/>
          <w:p w:rsidR="002130AF" w:rsidRDefault="00C8129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954405</wp:posOffset>
                  </wp:positionH>
                  <wp:positionV relativeFrom="margin">
                    <wp:posOffset>478790</wp:posOffset>
                  </wp:positionV>
                  <wp:extent cx="1325880" cy="1348740"/>
                  <wp:effectExtent l="19050" t="0" r="7620" b="0"/>
                  <wp:wrapSquare wrapText="bothSides"/>
                  <wp:docPr id="2" name="Рисунок 2" descr="Описание: C:\Users\user\Desktop\логотип без по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тип без по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4F4E" w:rsidRDefault="00894F4E" w:rsidP="00894F4E">
            <w:pPr>
              <w:jc w:val="center"/>
              <w:rPr>
                <w:rFonts w:ascii="Arial Black" w:hAnsi="Arial Black"/>
                <w:color w:val="FF0000"/>
                <w:sz w:val="44"/>
                <w:szCs w:val="44"/>
              </w:rPr>
            </w:pPr>
            <w:r w:rsidRPr="00894F4E">
              <w:rPr>
                <w:rFonts w:ascii="Arial Black" w:hAnsi="Arial Black"/>
                <w:color w:val="FF0000"/>
                <w:sz w:val="44"/>
                <w:szCs w:val="44"/>
              </w:rPr>
              <w:t>Кризисные</w:t>
            </w:r>
          </w:p>
          <w:p w:rsidR="00894F4E" w:rsidRPr="00894F4E" w:rsidRDefault="00894F4E" w:rsidP="00894F4E">
            <w:pPr>
              <w:jc w:val="center"/>
              <w:rPr>
                <w:rFonts w:ascii="Arial Black" w:hAnsi="Arial Black"/>
                <w:color w:val="FF0000"/>
                <w:sz w:val="44"/>
                <w:szCs w:val="44"/>
              </w:rPr>
            </w:pPr>
            <w:r>
              <w:rPr>
                <w:rFonts w:ascii="Arial Black" w:hAnsi="Arial Black"/>
                <w:color w:val="FF0000"/>
                <w:sz w:val="44"/>
                <w:szCs w:val="44"/>
              </w:rPr>
              <w:t>ситуации</w:t>
            </w:r>
            <w:r w:rsidRPr="00894F4E">
              <w:rPr>
                <w:rFonts w:ascii="Arial Black" w:hAnsi="Arial Black"/>
                <w:color w:val="FF0000"/>
                <w:sz w:val="44"/>
                <w:szCs w:val="44"/>
              </w:rPr>
              <w:t>,</w:t>
            </w:r>
          </w:p>
          <w:p w:rsidR="002130AF" w:rsidRPr="00894F4E" w:rsidRDefault="00894F4E" w:rsidP="00894F4E">
            <w:pPr>
              <w:jc w:val="center"/>
              <w:rPr>
                <w:rFonts w:ascii="Arial Black" w:hAnsi="Arial Black"/>
                <w:color w:val="FF0000"/>
                <w:sz w:val="44"/>
                <w:szCs w:val="44"/>
              </w:rPr>
            </w:pPr>
            <w:r w:rsidRPr="00894F4E">
              <w:rPr>
                <w:rFonts w:ascii="Arial Black" w:hAnsi="Arial Black"/>
                <w:color w:val="FF0000"/>
                <w:sz w:val="44"/>
                <w:szCs w:val="44"/>
              </w:rPr>
              <w:t xml:space="preserve">без кризисных </w:t>
            </w:r>
            <w:r>
              <w:rPr>
                <w:rFonts w:ascii="Arial Black" w:hAnsi="Arial Black"/>
                <w:color w:val="FF0000"/>
                <w:sz w:val="44"/>
                <w:szCs w:val="44"/>
              </w:rPr>
              <w:t>состояний</w:t>
            </w:r>
          </w:p>
          <w:p w:rsidR="002130AF" w:rsidRDefault="002130AF"/>
          <w:p w:rsidR="002130AF" w:rsidRDefault="00894F4E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101600</wp:posOffset>
                  </wp:positionV>
                  <wp:extent cx="3511550" cy="1768475"/>
                  <wp:effectExtent l="19050" t="0" r="0" b="0"/>
                  <wp:wrapNone/>
                  <wp:docPr id="1" name="image" descr="https://thewitt44productions.files.wordpress.com/2015/05/express-self-cartoon.jpg?w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thewitt44productions.files.wordpress.com/2015/05/express-self-cartoon.jpg?w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511550" cy="176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30AF" w:rsidRDefault="00B32A35">
            <w:r>
              <w:rPr>
                <w:noProof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s1027" type="#_x0000_t156" style="position:absolute;margin-left:.35pt;margin-top:480.4pt;width:249.05pt;height:37.75pt;z-index:251661312;mso-position-horizontal-relative:margin;mso-position-vertical-relative:margin" fillcolor="#99f" stroked="f">
                  <v:fill color2="#099" focus="100%" type="gradient"/>
                  <v:shadow color="silver" opacity="52429f" offset="3pt,3pt"/>
                  <v:textpath style="font-family:&quot;Times New Roman&quot;;v-text-kern:t" trim="t" fitpath="t" xscale="f" string="В помощь педагогу"/>
                  <w10:wrap type="square" anchorx="margin" anchory="margin"/>
                </v:shape>
              </w:pict>
            </w:r>
          </w:p>
        </w:tc>
      </w:tr>
    </w:tbl>
    <w:p w:rsidR="002130AF" w:rsidRPr="00032ABB" w:rsidRDefault="00032ABB" w:rsidP="00032ABB">
      <w:pPr>
        <w:spacing w:after="0" w:line="240" w:lineRule="auto"/>
        <w:jc w:val="center"/>
        <w:rPr>
          <w:rFonts w:ascii="Arial Black" w:hAnsi="Arial Black" w:cs="Times New Roman"/>
          <w:color w:val="FF0000"/>
          <w:sz w:val="36"/>
          <w:szCs w:val="36"/>
        </w:rPr>
      </w:pPr>
      <w:r w:rsidRPr="00032ABB">
        <w:rPr>
          <w:rFonts w:ascii="Arial Black" w:hAnsi="Arial Black" w:cs="Times New Roman"/>
          <w:color w:val="FF0000"/>
          <w:sz w:val="36"/>
          <w:szCs w:val="36"/>
        </w:rPr>
        <w:lastRenderedPageBreak/>
        <w:t>Примеры ведения диалога с человеком, находящимся в кризисном состоянии</w:t>
      </w:r>
    </w:p>
    <w:p w:rsidR="00032ABB" w:rsidRPr="00032ABB" w:rsidRDefault="00032ABB" w:rsidP="00032ABB">
      <w:pPr>
        <w:spacing w:after="0" w:line="240" w:lineRule="auto"/>
        <w:jc w:val="center"/>
        <w:rPr>
          <w:rFonts w:ascii="Arial Black" w:hAnsi="Arial Black" w:cs="Times New Roman"/>
          <w:color w:val="FF0000"/>
          <w:sz w:val="36"/>
          <w:szCs w:val="36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7087"/>
        <w:gridCol w:w="4962"/>
      </w:tblGrid>
      <w:tr w:rsidR="002130AF" w:rsidTr="00894F4E">
        <w:trPr>
          <w:trHeight w:hRule="exact" w:val="9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0AF" w:rsidRPr="00032ABB" w:rsidRDefault="002130AF" w:rsidP="00032ABB">
            <w:pPr>
              <w:shd w:val="clear" w:color="auto" w:fill="FFFFFF"/>
              <w:spacing w:after="0" w:line="240" w:lineRule="auto"/>
              <w:ind w:left="365" w:right="278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032ABB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Если подросток говорит: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0AF" w:rsidRPr="00032ABB" w:rsidRDefault="002130AF" w:rsidP="00032ABB">
            <w:pPr>
              <w:shd w:val="clear" w:color="auto" w:fill="FFFFFF"/>
              <w:spacing w:after="0" w:line="240" w:lineRule="auto"/>
              <w:ind w:left="264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032ABB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Рекомендуемые варианты ответа: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0AF" w:rsidRPr="00032ABB" w:rsidRDefault="002130AF" w:rsidP="00032ABB">
            <w:pPr>
              <w:shd w:val="clear" w:color="auto" w:fill="FFFFFF"/>
              <w:spacing w:after="0" w:line="240" w:lineRule="auto"/>
              <w:ind w:left="120" w:right="528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032ABB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2"/>
                <w:sz w:val="32"/>
                <w:szCs w:val="32"/>
              </w:rPr>
              <w:t xml:space="preserve">Не рекомендуемые варианты </w:t>
            </w:r>
            <w:r w:rsidRPr="00032ABB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ответа:</w:t>
            </w:r>
          </w:p>
        </w:tc>
      </w:tr>
      <w:tr w:rsidR="002130AF" w:rsidTr="00894F4E">
        <w:trPr>
          <w:trHeight w:hRule="exact" w:val="15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«Ненавижу учебу, школу, учителей и т.п.»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– «Кто в твоей жизни сейчас наиболее</w:t>
            </w:r>
            <w:r w:rsidRPr="00894F4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важен и дорог?»</w:t>
            </w:r>
          </w:p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– «Что ты хочешь делать, когда это</w:t>
            </w:r>
            <w:r w:rsidRPr="00894F4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чувствуешь?»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  <w:t xml:space="preserve">– «Когда я был в твоем возрасте...» </w:t>
            </w:r>
          </w:p>
          <w:p w:rsidR="002130AF" w:rsidRPr="00894F4E" w:rsidRDefault="002130AF" w:rsidP="00032ABB">
            <w:pPr>
              <w:shd w:val="clear" w:color="auto" w:fill="FFFFFF"/>
              <w:spacing w:after="0" w:line="240" w:lineRule="auto"/>
              <w:ind w:right="408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– «Да ты просто </w:t>
            </w:r>
            <w:proofErr w:type="gramStart"/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лентяй</w:t>
            </w:r>
            <w:proofErr w:type="gramEnd"/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!»</w:t>
            </w:r>
          </w:p>
        </w:tc>
      </w:tr>
      <w:tr w:rsidR="002130AF" w:rsidTr="00894F4E">
        <w:trPr>
          <w:trHeight w:hRule="exact" w:val="17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«Все кажется таким безнадежным...»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«Иногда все мы чувствуем себя</w:t>
            </w:r>
          </w:p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подавленными. Давай подумаем, какие у нас проблемы, и какую из них</w:t>
            </w:r>
            <w:r w:rsidRPr="00894F4E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 xml:space="preserve"> </w:t>
            </w: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надо решить в первую очередь»</w:t>
            </w:r>
          </w:p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 xml:space="preserve">«Подумай лучше о тех, кому еще хуже,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чем тебе»</w:t>
            </w:r>
          </w:p>
        </w:tc>
      </w:tr>
      <w:tr w:rsidR="002130AF" w:rsidTr="00894F4E">
        <w:trPr>
          <w:trHeight w:hRule="exact" w:val="19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«Всем было бы лучше без меня!»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– «Кому именно?»</w:t>
            </w:r>
          </w:p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– «На кого ты обижен?»</w:t>
            </w:r>
          </w:p>
          <w:p w:rsidR="00032ABB" w:rsidRPr="00894F4E" w:rsidRDefault="002130AF" w:rsidP="00032ABB">
            <w:pPr>
              <w:spacing w:after="0" w:line="240" w:lineRule="auto"/>
              <w:rPr>
                <w:rFonts w:ascii="yandex-sans" w:eastAsia="Times New Roman" w:hAnsi="yandex-sans" w:cs="Times New Roman"/>
                <w:i/>
                <w:color w:val="000000"/>
                <w:sz w:val="35"/>
                <w:szCs w:val="35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– «Ты очень много значишь для</w:t>
            </w:r>
            <w:r w:rsidR="00F6521A"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</w:t>
            </w:r>
            <w:r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на</w:t>
            </w:r>
            <w:r w:rsidR="00F6521A"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с, и меня беспокоит твое настро</w:t>
            </w:r>
            <w:r w:rsidR="00032ABB" w:rsidRPr="00894F4E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ение. </w:t>
            </w:r>
            <w:r w:rsidR="00032ABB" w:rsidRPr="00894F4E">
              <w:rPr>
                <w:rFonts w:ascii="yandex-sans" w:eastAsia="Times New Roman" w:hAnsi="yandex-sans" w:cs="Times New Roman"/>
                <w:i/>
                <w:color w:val="000000"/>
                <w:sz w:val="35"/>
                <w:szCs w:val="35"/>
              </w:rPr>
              <w:t>Скажи мне, что происходит».</w:t>
            </w:r>
          </w:p>
          <w:p w:rsidR="002130AF" w:rsidRPr="00894F4E" w:rsidRDefault="002130AF" w:rsidP="00032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  <w:p w:rsidR="002130AF" w:rsidRPr="00894F4E" w:rsidRDefault="002130AF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0AF" w:rsidRPr="00894F4E" w:rsidRDefault="002130AF" w:rsidP="00032ABB">
            <w:pPr>
              <w:shd w:val="clear" w:color="auto" w:fill="FFFFFF"/>
              <w:spacing w:after="0" w:line="240" w:lineRule="auto"/>
              <w:ind w:right="504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«Не говори глупостей. Давай </w:t>
            </w: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>поговорим о чем-нибудь другом»</w:t>
            </w:r>
          </w:p>
        </w:tc>
      </w:tr>
      <w:tr w:rsidR="00032ABB" w:rsidTr="00894F4E">
        <w:trPr>
          <w:trHeight w:hRule="exact" w:val="15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547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«Вы не понимаете меня!»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658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 xml:space="preserve">«Что я сейчас должен понять. Я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действительно хочу это знать»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6"/>
                <w:sz w:val="32"/>
                <w:szCs w:val="32"/>
              </w:rPr>
              <w:t xml:space="preserve">– «Кто же может понять молодежь </w:t>
            </w:r>
            <w:proofErr w:type="gramStart"/>
            <w:r w:rsidRPr="00894F4E">
              <w:rPr>
                <w:rFonts w:ascii="Times New Roman" w:eastAsia="Times New Roman" w:hAnsi="Times New Roman" w:cs="Times New Roman"/>
                <w:i/>
                <w:spacing w:val="-6"/>
                <w:sz w:val="32"/>
                <w:szCs w:val="32"/>
              </w:rPr>
              <w:t>в</w:t>
            </w:r>
            <w:proofErr w:type="gramEnd"/>
          </w:p>
          <w:p w:rsidR="00032ABB" w:rsidRPr="00894F4E" w:rsidRDefault="00032ABB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наши дни?»</w:t>
            </w:r>
          </w:p>
          <w:p w:rsidR="00032ABB" w:rsidRPr="00894F4E" w:rsidRDefault="00032ABB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3"/>
                <w:sz w:val="32"/>
                <w:szCs w:val="32"/>
              </w:rPr>
              <w:t>– «Я очень хорошо тебя понимаю»</w:t>
            </w:r>
          </w:p>
        </w:tc>
      </w:tr>
      <w:tr w:rsidR="00032ABB" w:rsidTr="00894F4E">
        <w:trPr>
          <w:trHeight w:hRule="exact" w:val="7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  <w:t xml:space="preserve">«Я совершил ужасный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поступок...»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>«Давай сядем и поговорим об этом»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  <w:t>«Что посеешь, то и пожнешь!»</w:t>
            </w:r>
          </w:p>
        </w:tc>
      </w:tr>
      <w:tr w:rsidR="00032ABB" w:rsidTr="00894F4E">
        <w:trPr>
          <w:trHeight w:hRule="exact" w:val="127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581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«А если у меня не получится</w:t>
            </w:r>
            <w:proofErr w:type="gramStart"/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?...»</w:t>
            </w:r>
            <w:proofErr w:type="gram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 xml:space="preserve">«Если не получится, я буду знать, что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ты сделал все возможное»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ABB" w:rsidRPr="00894F4E" w:rsidRDefault="00032ABB" w:rsidP="00032ABB">
            <w:pPr>
              <w:shd w:val="clear" w:color="auto" w:fill="FFFFFF"/>
              <w:spacing w:after="0" w:line="240" w:lineRule="auto"/>
              <w:ind w:right="595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94F4E">
              <w:rPr>
                <w:rFonts w:ascii="Times New Roman" w:eastAsia="Times New Roman" w:hAnsi="Times New Roman" w:cs="Times New Roman"/>
                <w:i/>
                <w:spacing w:val="-1"/>
                <w:sz w:val="32"/>
                <w:szCs w:val="32"/>
              </w:rPr>
              <w:t xml:space="preserve">«Если не получится – значит, ты </w:t>
            </w:r>
            <w:r w:rsidRPr="00894F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недостаточно постарался!»</w:t>
            </w:r>
          </w:p>
        </w:tc>
      </w:tr>
    </w:tbl>
    <w:p w:rsidR="00CB49A0" w:rsidRDefault="00CB49A0" w:rsidP="008F0881"/>
    <w:sectPr w:rsidR="00CB49A0" w:rsidSect="008F0881">
      <w:pgSz w:w="16838" w:h="11906" w:orient="landscape"/>
      <w:pgMar w:top="284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4CD4"/>
    <w:multiLevelType w:val="singleLevel"/>
    <w:tmpl w:val="AFE096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0F243E" w:themeColor="text2" w:themeShade="8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F86"/>
    <w:rsid w:val="00032ABB"/>
    <w:rsid w:val="002130AF"/>
    <w:rsid w:val="00372FE3"/>
    <w:rsid w:val="00416519"/>
    <w:rsid w:val="005179BD"/>
    <w:rsid w:val="0083635B"/>
    <w:rsid w:val="00894F4E"/>
    <w:rsid w:val="008D1F86"/>
    <w:rsid w:val="008F0881"/>
    <w:rsid w:val="00942765"/>
    <w:rsid w:val="00A42763"/>
    <w:rsid w:val="00B32A35"/>
    <w:rsid w:val="00C46F70"/>
    <w:rsid w:val="00C8129E"/>
    <w:rsid w:val="00C90C01"/>
    <w:rsid w:val="00CB49A0"/>
    <w:rsid w:val="00CF1E29"/>
    <w:rsid w:val="00DE7F22"/>
    <w:rsid w:val="00F6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D1F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A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vk.com%2Fclub17104492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ms&#8211;novoshah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ok.ru%2Fprofile%2F571597208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master</cp:lastModifiedBy>
  <cp:revision>10</cp:revision>
  <cp:lastPrinted>2018-11-28T13:57:00Z</cp:lastPrinted>
  <dcterms:created xsi:type="dcterms:W3CDTF">2018-11-28T11:17:00Z</dcterms:created>
  <dcterms:modified xsi:type="dcterms:W3CDTF">2020-03-25T08:04:00Z</dcterms:modified>
</cp:coreProperties>
</file>