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B30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 в  9-б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B233B3" w:rsidRDefault="00F30876" w:rsidP="00B233B3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B2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29.09.2020</w:t>
      </w:r>
      <w:bookmarkStart w:id="0" w:name="_GoBack"/>
      <w:bookmarkEnd w:id="0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</w:t>
      </w:r>
      <w:r w:rsidR="0065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A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51B" w:rsidRPr="00A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</w:t>
      </w:r>
      <w:r w:rsidR="00A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</w:t>
      </w:r>
      <w:r w:rsidR="0065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сформированности</w:t>
      </w:r>
      <w:r w:rsidR="0065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F5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проверочной работы по 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67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B3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 человек. Работу по математике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B3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B3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9A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8,7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  <w:r w:rsidR="00B30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70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B30507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B30507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B30507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B30507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499"/>
        <w:gridCol w:w="456"/>
        <w:gridCol w:w="704"/>
        <w:gridCol w:w="704"/>
        <w:gridCol w:w="704"/>
        <w:gridCol w:w="704"/>
        <w:gridCol w:w="704"/>
        <w:gridCol w:w="705"/>
        <w:gridCol w:w="706"/>
        <w:gridCol w:w="715"/>
        <w:gridCol w:w="715"/>
        <w:gridCol w:w="715"/>
        <w:gridCol w:w="715"/>
        <w:gridCol w:w="715"/>
        <w:gridCol w:w="715"/>
        <w:gridCol w:w="715"/>
        <w:gridCol w:w="703"/>
        <w:gridCol w:w="703"/>
        <w:gridCol w:w="703"/>
      </w:tblGrid>
      <w:tr w:rsidR="00DE0F37" w:rsidRPr="00E26BCD" w:rsidTr="00DE0F37">
        <w:trPr>
          <w:trHeight w:val="262"/>
        </w:trPr>
        <w:tc>
          <w:tcPr>
            <w:tcW w:w="1790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0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2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</w:tr>
      <w:tr w:rsidR="00DE0F37" w:rsidRPr="00E26BCD" w:rsidTr="00DE0F37">
        <w:trPr>
          <w:trHeight w:val="542"/>
        </w:trPr>
        <w:tc>
          <w:tcPr>
            <w:tcW w:w="1790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0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2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DE0F37" w:rsidRPr="00E26BCD" w:rsidRDefault="00DE0F37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1645"/>
        <w:gridCol w:w="1645"/>
        <w:gridCol w:w="2335"/>
      </w:tblGrid>
      <w:tr w:rsidR="003A0FA7" w:rsidRPr="000D288E" w:rsidTr="003A0FA7">
        <w:trPr>
          <w:trHeight w:val="939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A7" w:rsidRPr="000D288E" w:rsidRDefault="003A0FA7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3A0FA7" w:rsidRPr="000D288E" w:rsidTr="003A0FA7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0FA7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A7" w:rsidRPr="000D288E" w:rsidRDefault="003A0FA7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9A4346" w:rsidRPr="000D288E" w:rsidRDefault="009A4346" w:rsidP="009A43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9A4346" w:rsidRPr="000D288E" w:rsidTr="00606C85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9A4346" w:rsidRPr="000D288E" w:rsidTr="00606C85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D10A93" w:rsidRDefault="009A4346" w:rsidP="00606C85">
            <w:pPr>
              <w:pStyle w:val="TableParagraph"/>
              <w:ind w:left="108" w:right="94"/>
              <w:jc w:val="both"/>
            </w:pPr>
            <w:r>
              <w:t xml:space="preserve">Оперировать на базовом уровне понятиями </w:t>
            </w:r>
            <w:r>
              <w:rPr>
                <w:spacing w:val="-3"/>
              </w:rPr>
              <w:t>«обык</w:t>
            </w:r>
            <w:r>
              <w:t>новенная дробь», «смешанное число»,</w:t>
            </w:r>
            <w:r>
              <w:rPr>
                <w:spacing w:val="-2"/>
              </w:rPr>
              <w:t>«десятич</w:t>
            </w:r>
            <w:r>
              <w:t>ная дробь»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 27%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D10A93" w:rsidRDefault="009A4346" w:rsidP="00606C85">
            <w:pPr>
              <w:pStyle w:val="TableParagraph"/>
              <w:ind w:left="108" w:right="94"/>
              <w:jc w:val="both"/>
            </w:pPr>
            <w:r>
              <w:t xml:space="preserve">Оперировать на базовом уровне понятиями </w:t>
            </w:r>
            <w:r>
              <w:rPr>
                <w:spacing w:val="-3"/>
              </w:rPr>
              <w:t>«урав</w:t>
            </w:r>
            <w:r>
              <w:t>нение», «корень уравнения»; решать линейные и квадратные    уравнения /</w:t>
            </w:r>
            <w:r>
              <w:rPr>
                <w:i/>
              </w:rPr>
              <w:t>решать 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 31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Составлять числовые выражения при решении практических задач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35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Знать свойства чисел и арифметических действий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38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Строить график линейной функции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31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121451" w:rsidRDefault="009A4346" w:rsidP="00606C85">
            <w:pPr>
              <w:pStyle w:val="TableParagraph"/>
              <w:tabs>
                <w:tab w:val="left" w:pos="1374"/>
              </w:tabs>
              <w:ind w:left="108" w:right="93"/>
              <w:jc w:val="both"/>
              <w:rPr>
                <w:i/>
              </w:rPr>
            </w:pPr>
            <w:r>
              <w:t xml:space="preserve">Читать </w:t>
            </w:r>
            <w:r>
              <w:rPr>
                <w:spacing w:val="-1"/>
              </w:rPr>
              <w:t xml:space="preserve">информацию, </w:t>
            </w:r>
            <w:r>
              <w:t xml:space="preserve">представленную в виде таблицы, диаграммы, графика; использовать графики реальных процессов </w:t>
            </w:r>
            <w:r>
              <w:rPr>
                <w:spacing w:val="-13"/>
              </w:rPr>
              <w:t xml:space="preserve">и </w:t>
            </w:r>
            <w:r>
              <w:t xml:space="preserve">зависимостей для определения их свойств / </w:t>
            </w:r>
            <w:r>
              <w:rPr>
                <w:i/>
              </w:rPr>
              <w:t xml:space="preserve">извлекать, интерпретировать информацию, представ- ленную в таблицах и </w:t>
            </w:r>
            <w:r>
              <w:rPr>
                <w:i/>
                <w:spacing w:val="-6"/>
              </w:rPr>
              <w:t xml:space="preserve">на </w:t>
            </w:r>
            <w:r>
              <w:rPr>
                <w:i/>
              </w:rPr>
              <w:t>диаграммах, отражающую свойства и характеристики реальныхпроцессов и явлений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42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3"/>
              </w:rPr>
              <w:t xml:space="preserve">Читать информацию, </w:t>
            </w:r>
            <w:r>
              <w:t>пред</w:t>
            </w:r>
            <w:r>
              <w:rPr>
                <w:spacing w:val="-3"/>
              </w:rPr>
              <w:t xml:space="preserve">ставленную </w:t>
            </w:r>
            <w:r>
              <w:t xml:space="preserve">в виде таблицы, диаграммы, </w:t>
            </w:r>
            <w:r>
              <w:rPr>
                <w:spacing w:val="-3"/>
              </w:rPr>
              <w:t>графика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73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121451" w:rsidRDefault="009A4346" w:rsidP="00606C85">
            <w:pPr>
              <w:pStyle w:val="TableParagraph"/>
              <w:ind w:left="108" w:right="94"/>
              <w:jc w:val="both"/>
              <w:rPr>
                <w:i/>
              </w:rPr>
            </w:pPr>
            <w:r>
              <w:t xml:space="preserve">Оценивать значение квадратного корня из положи- тельного числа / </w:t>
            </w:r>
            <w:r>
              <w:rPr>
                <w:i/>
              </w:rPr>
              <w:t>знать геометрическую интерпретацию целых, рациональных, действительных чисел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23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Выполнять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61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121451" w:rsidRDefault="009A4346" w:rsidP="00606C85">
            <w:pPr>
              <w:pStyle w:val="TableParagraph"/>
              <w:tabs>
                <w:tab w:val="left" w:pos="1520"/>
              </w:tabs>
              <w:spacing w:line="246" w:lineRule="exact"/>
              <w:ind w:left="108" w:hanging="1"/>
            </w:pPr>
            <w:r>
              <w:t>Оценивать вероятность события</w:t>
            </w:r>
            <w:r>
              <w:tab/>
              <w:t xml:space="preserve"> в </w:t>
            </w:r>
            <w:r>
              <w:rPr>
                <w:spacing w:val="-1"/>
              </w:rPr>
              <w:t xml:space="preserve">простейших </w:t>
            </w:r>
            <w:r>
              <w:t xml:space="preserve">случаях  /  </w:t>
            </w:r>
            <w:r>
              <w:rPr>
                <w:i/>
              </w:rPr>
              <w:t>оцениватьвероятность реальных событий и явлений в различных ситуациях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14чел/ 54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121451" w:rsidRDefault="009A4346" w:rsidP="00606C85">
            <w:pPr>
              <w:pStyle w:val="TableParagraph"/>
              <w:ind w:left="108" w:right="93"/>
              <w:jc w:val="both"/>
            </w:pPr>
            <w:r>
              <w:t>Решать задачи на покупки; находить процент от числа, число по проценту от него, процентное отношение двух чисел, процентное снижение илипроцентное повышение вели- чины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20чел/ 77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121451" w:rsidRDefault="009A4346" w:rsidP="00606C85">
            <w:pPr>
              <w:pStyle w:val="TableParagraph"/>
              <w:ind w:left="108" w:right="94"/>
              <w:jc w:val="both"/>
            </w:pPr>
            <w:r>
              <w:t>Оперировать на базовом уровне понятиями геометрических фигур, извлекать информацию о геометрических фигурах, представ- ленную на чертежах в явном виде, применять для решения задач геометрические факты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58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18чел/ 69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Оперировать на базовом уровне понятиями геометрических фигур, приводить примеры и контр- примеры для подтверждения высказываний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14чел/ 54</w:t>
            </w: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Pr="000D288E" w:rsidRDefault="009A4346" w:rsidP="00606C8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Использовать свойства геометрических фигур для решения задач практического содержания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чел/ 38%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Default="009A4346" w:rsidP="00606C85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t xml:space="preserve">Представлять данные в виде таблиц, диаграмм, графиков / </w:t>
            </w:r>
            <w:r>
              <w:rPr>
                <w:i/>
              </w:rPr>
              <w:t>иллюстрировать с помощью графика реальную зависимость или</w:t>
            </w:r>
          </w:p>
          <w:p w:rsidR="009A4346" w:rsidRDefault="009A4346" w:rsidP="00606C85">
            <w:pPr>
              <w:spacing w:after="0" w:line="240" w:lineRule="auto"/>
              <w:ind w:left="16"/>
            </w:pPr>
            <w:r>
              <w:rPr>
                <w:i/>
              </w:rPr>
              <w:t>процесс по их характеристикам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 31%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Pr="000D288E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Pr="00121451" w:rsidRDefault="009A4346" w:rsidP="00606C85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t xml:space="preserve">Оперировать на базовом уровне понятиями геометрических фигур / </w:t>
            </w:r>
            <w:r>
              <w:rPr>
                <w:i/>
              </w:rPr>
              <w:t>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чел/ 100%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Default="009A4346" w:rsidP="00606C85">
            <w:pPr>
              <w:pStyle w:val="TableParagraph"/>
              <w:ind w:left="108" w:right="95"/>
              <w:jc w:val="both"/>
              <w:rPr>
                <w:i/>
              </w:rPr>
            </w:pPr>
            <w:r>
              <w:t xml:space="preserve">Решать задачи разных типов (на производительность, движение) / </w:t>
            </w:r>
            <w:r>
              <w:rPr>
                <w:i/>
              </w:rPr>
              <w:t>решать простые</w:t>
            </w:r>
          </w:p>
          <w:p w:rsidR="009A4346" w:rsidRPr="00121451" w:rsidRDefault="009A4346" w:rsidP="00606C85">
            <w:pPr>
              <w:pStyle w:val="TableParagraph"/>
              <w:ind w:left="108" w:right="93"/>
              <w:jc w:val="both"/>
              <w:rPr>
                <w:i/>
              </w:rPr>
            </w:pPr>
            <w:r>
              <w:rPr>
                <w:i/>
              </w:rPr>
              <w:t xml:space="preserve">и сложные задачи </w:t>
            </w:r>
            <w:r>
              <w:rPr>
                <w:i/>
                <w:spacing w:val="-3"/>
              </w:rPr>
              <w:t xml:space="preserve">разных </w:t>
            </w:r>
            <w:r>
              <w:rPr>
                <w:i/>
              </w:rPr>
              <w:t>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задачи, выполнять оценкуправдоподобия результатов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чел/ 100%</w:t>
            </w:r>
          </w:p>
        </w:tc>
      </w:tr>
      <w:tr w:rsidR="009A4346" w:rsidRPr="000D288E" w:rsidTr="00606C8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Default="009A4346" w:rsidP="0060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346" w:rsidRDefault="009A4346" w:rsidP="00606C85">
            <w:pPr>
              <w:pStyle w:val="TableParagraph"/>
              <w:ind w:left="108" w:right="93"/>
              <w:jc w:val="both"/>
            </w:pPr>
            <w:r>
              <w:rPr>
                <w:i/>
              </w:rPr>
              <w:t xml:space="preserve">Решать простые и </w:t>
            </w:r>
            <w:r>
              <w:rPr>
                <w:i/>
                <w:spacing w:val="-3"/>
              </w:rPr>
              <w:t>слож</w:t>
            </w:r>
            <w:r>
              <w:rPr>
                <w:i/>
              </w:rPr>
              <w:t xml:space="preserve">ные задачи разных </w:t>
            </w:r>
            <w:r>
              <w:rPr>
                <w:i/>
                <w:spacing w:val="-3"/>
              </w:rPr>
              <w:t xml:space="preserve">типов, </w:t>
            </w:r>
            <w:r>
              <w:rPr>
                <w:i/>
              </w:rPr>
              <w:t xml:space="preserve">а также задачи </w:t>
            </w:r>
            <w:r>
              <w:rPr>
                <w:i/>
                <w:spacing w:val="-3"/>
              </w:rPr>
              <w:t>повышен-</w:t>
            </w:r>
            <w:r>
              <w:rPr>
                <w:i/>
              </w:rPr>
              <w:t>нойтрудности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46" w:rsidRPr="000D288E" w:rsidRDefault="009A4346" w:rsidP="00606C8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чел/ 100%</w:t>
            </w:r>
          </w:p>
        </w:tc>
      </w:tr>
    </w:tbl>
    <w:p w:rsidR="00346E80" w:rsidRDefault="00346E80" w:rsidP="00346E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22A8A" w:rsidRDefault="00022A8A" w:rsidP="00022A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022A8A" w:rsidRDefault="00022A8A" w:rsidP="00022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успешно выполнены </w:t>
      </w:r>
      <w:r w:rsidR="00AF751B">
        <w:rPr>
          <w:rFonts w:ascii="Times New Roman" w:hAnsi="Times New Roman" w:cs="Times New Roman"/>
          <w:sz w:val="28"/>
          <w:szCs w:val="28"/>
        </w:rPr>
        <w:t>учащимися задания 1, 2,3,4,5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51B" w:rsidRDefault="00022A8A" w:rsidP="00022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</w:t>
      </w:r>
      <w:r w:rsidR="00AF751B">
        <w:rPr>
          <w:rFonts w:ascii="Times New Roman" w:hAnsi="Times New Roman" w:cs="Times New Roman"/>
          <w:sz w:val="28"/>
          <w:szCs w:val="28"/>
        </w:rPr>
        <w:t xml:space="preserve"> задания  7,11,13,15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A8A" w:rsidRDefault="00AF751B" w:rsidP="00022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ее приступили к выполнению заданий  17,18,19</w:t>
      </w:r>
      <w:r w:rsidR="00022A8A">
        <w:rPr>
          <w:rFonts w:ascii="Times New Roman" w:hAnsi="Times New Roman" w:cs="Times New Roman"/>
          <w:sz w:val="28"/>
          <w:szCs w:val="28"/>
        </w:rPr>
        <w:t>.</w:t>
      </w:r>
    </w:p>
    <w:p w:rsidR="00022A8A" w:rsidRPr="00022A8A" w:rsidRDefault="00022A8A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анализа</w:t>
      </w:r>
      <w:r w:rsidR="00AF75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 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вычислительных навыков 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мотивированными учащимися проведён разбор методов решения задач повышенного уровня сложности.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22A8A"/>
    <w:rsid w:val="000D288E"/>
    <w:rsid w:val="00346E80"/>
    <w:rsid w:val="003A0FA7"/>
    <w:rsid w:val="004F24E6"/>
    <w:rsid w:val="00513530"/>
    <w:rsid w:val="00653A21"/>
    <w:rsid w:val="00670D8E"/>
    <w:rsid w:val="009901AD"/>
    <w:rsid w:val="009A4346"/>
    <w:rsid w:val="00AA1568"/>
    <w:rsid w:val="00AF751B"/>
    <w:rsid w:val="00B233B3"/>
    <w:rsid w:val="00B30507"/>
    <w:rsid w:val="00DC18BF"/>
    <w:rsid w:val="00DE0F37"/>
    <w:rsid w:val="00F30876"/>
    <w:rsid w:val="00F5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A4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A4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2020-11-26T12:09:00Z</dcterms:created>
  <dcterms:modified xsi:type="dcterms:W3CDTF">2020-11-30T09:43:00Z</dcterms:modified>
</cp:coreProperties>
</file>