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84" w:rsidRDefault="00582F84" w:rsidP="00582F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F84">
        <w:rPr>
          <w:rFonts w:ascii="Times New Roman" w:hAnsi="Times New Roman" w:cs="Times New Roman"/>
          <w:b/>
          <w:color w:val="000000"/>
          <w:sz w:val="28"/>
          <w:szCs w:val="28"/>
        </w:rPr>
        <w:t>Что неплохо бы знать первокласснику?</w:t>
      </w:r>
    </w:p>
    <w:p w:rsidR="00582F84" w:rsidRPr="004062F1" w:rsidRDefault="00582F84" w:rsidP="004062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2F84">
        <w:rPr>
          <w:rFonts w:ascii="Times New Roman" w:hAnsi="Times New Roman" w:cs="Times New Roman"/>
          <w:color w:val="000000"/>
          <w:sz w:val="28"/>
          <w:szCs w:val="28"/>
        </w:rPr>
        <w:t>Знания:</w:t>
      </w:r>
    </w:p>
    <w:p w:rsidR="00582F84" w:rsidRPr="004062F1" w:rsidRDefault="004062F1" w:rsidP="00582F84">
      <w:pPr>
        <w:pStyle w:val="a4"/>
        <w:numPr>
          <w:ilvl w:val="0"/>
          <w:numId w:val="1"/>
        </w:numPr>
        <w:rPr>
          <w:sz w:val="26"/>
          <w:szCs w:val="26"/>
        </w:rPr>
      </w:pPr>
      <w:r w:rsidRPr="004062F1">
        <w:rPr>
          <w:rFonts w:ascii="Times New Roman" w:hAnsi="Times New Roman" w:cs="Times New Roman"/>
          <w:color w:val="000000"/>
          <w:sz w:val="26"/>
          <w:szCs w:val="26"/>
        </w:rPr>
        <w:t xml:space="preserve">Базовые знания о себе. </w:t>
      </w:r>
      <w:proofErr w:type="gramStart"/>
      <w:r w:rsidR="00582F84" w:rsidRPr="004062F1">
        <w:rPr>
          <w:rFonts w:ascii="Times New Roman" w:hAnsi="Times New Roman" w:cs="Times New Roman"/>
          <w:color w:val="000000"/>
          <w:sz w:val="26"/>
          <w:szCs w:val="26"/>
        </w:rPr>
        <w:t xml:space="preserve">Имя, отчество и фамилия, свой возраст и дата рождения, домашний адрес, кое-что о городе (населенном пункте), в котором он живет,  главное о своей стране (название, флаг, герб). </w:t>
      </w:r>
      <w:proofErr w:type="gramEnd"/>
    </w:p>
    <w:p w:rsidR="00582F84" w:rsidRPr="004062F1" w:rsidRDefault="00582F84" w:rsidP="00582F84">
      <w:pPr>
        <w:pStyle w:val="a4"/>
        <w:numPr>
          <w:ilvl w:val="0"/>
          <w:numId w:val="1"/>
        </w:numPr>
        <w:rPr>
          <w:sz w:val="26"/>
          <w:szCs w:val="26"/>
        </w:rPr>
      </w:pPr>
      <w:r w:rsidRPr="004062F1">
        <w:rPr>
          <w:rFonts w:ascii="Times New Roman" w:hAnsi="Times New Roman" w:cs="Times New Roman"/>
          <w:color w:val="000000"/>
          <w:sz w:val="26"/>
          <w:szCs w:val="26"/>
        </w:rPr>
        <w:t>Семья. Имена и фамилии родителей, их профессии.</w:t>
      </w:r>
    </w:p>
    <w:p w:rsidR="009A5C19" w:rsidRPr="004062F1" w:rsidRDefault="00582F84" w:rsidP="00582F84">
      <w:pPr>
        <w:pStyle w:val="a4"/>
        <w:numPr>
          <w:ilvl w:val="0"/>
          <w:numId w:val="1"/>
        </w:numPr>
        <w:rPr>
          <w:sz w:val="26"/>
          <w:szCs w:val="26"/>
        </w:rPr>
      </w:pPr>
      <w:r w:rsidRPr="004062F1">
        <w:rPr>
          <w:rFonts w:ascii="Times New Roman" w:hAnsi="Times New Roman" w:cs="Times New Roman"/>
          <w:color w:val="000000"/>
          <w:sz w:val="26"/>
          <w:szCs w:val="26"/>
        </w:rPr>
        <w:t xml:space="preserve"> Времена года. Последовательность, названия месяцев, основные приметы каждого времени года – что происходит в природе, чем заняты люди и животные.</w:t>
      </w:r>
    </w:p>
    <w:p w:rsidR="009A5C19" w:rsidRPr="004062F1" w:rsidRDefault="009A5C19" w:rsidP="00582F84">
      <w:pPr>
        <w:pStyle w:val="a4"/>
        <w:numPr>
          <w:ilvl w:val="0"/>
          <w:numId w:val="1"/>
        </w:numPr>
        <w:rPr>
          <w:sz w:val="26"/>
          <w:szCs w:val="26"/>
        </w:rPr>
      </w:pPr>
      <w:r w:rsidRPr="004062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82F84" w:rsidRPr="004062F1">
        <w:rPr>
          <w:rFonts w:ascii="Times New Roman" w:hAnsi="Times New Roman" w:cs="Times New Roman"/>
          <w:color w:val="000000"/>
          <w:sz w:val="26"/>
          <w:szCs w:val="26"/>
        </w:rPr>
        <w:t xml:space="preserve">Животные. Домашние животные и их детеныши, дикие животные средней полосы России, жарких стран, севера. Хищники, травоядные и всеядные животные. Основные приметы, внешний вид, детеныши. Птицы: зимующие и перелетные, домашние и дикие. </w:t>
      </w:r>
    </w:p>
    <w:p w:rsidR="009A5C19" w:rsidRPr="004062F1" w:rsidRDefault="00582F84" w:rsidP="00582F84">
      <w:pPr>
        <w:pStyle w:val="a4"/>
        <w:numPr>
          <w:ilvl w:val="0"/>
          <w:numId w:val="1"/>
        </w:numPr>
        <w:rPr>
          <w:sz w:val="26"/>
          <w:szCs w:val="26"/>
        </w:rPr>
      </w:pPr>
      <w:r w:rsidRPr="004062F1">
        <w:rPr>
          <w:rFonts w:ascii="Times New Roman" w:hAnsi="Times New Roman" w:cs="Times New Roman"/>
          <w:color w:val="000000"/>
          <w:sz w:val="26"/>
          <w:szCs w:val="26"/>
        </w:rPr>
        <w:t xml:space="preserve">Транспорт. Наземный, водный, воздушный. </w:t>
      </w:r>
    </w:p>
    <w:p w:rsidR="009A5C19" w:rsidRPr="004062F1" w:rsidRDefault="00582F84" w:rsidP="00582F84">
      <w:pPr>
        <w:pStyle w:val="a4"/>
        <w:numPr>
          <w:ilvl w:val="0"/>
          <w:numId w:val="1"/>
        </w:numPr>
        <w:rPr>
          <w:sz w:val="26"/>
          <w:szCs w:val="26"/>
        </w:rPr>
      </w:pPr>
      <w:r w:rsidRPr="004062F1">
        <w:rPr>
          <w:rFonts w:ascii="Times New Roman" w:hAnsi="Times New Roman" w:cs="Times New Roman"/>
          <w:color w:val="000000"/>
          <w:sz w:val="26"/>
          <w:szCs w:val="26"/>
        </w:rPr>
        <w:t xml:space="preserve">Одежда. Основные предметы одежды, виды обуви, головных уборов, одежда мужская и женская. </w:t>
      </w:r>
    </w:p>
    <w:p w:rsidR="009A5C19" w:rsidRPr="004062F1" w:rsidRDefault="00582F84" w:rsidP="00582F84">
      <w:pPr>
        <w:pStyle w:val="a4"/>
        <w:numPr>
          <w:ilvl w:val="0"/>
          <w:numId w:val="1"/>
        </w:numPr>
        <w:rPr>
          <w:sz w:val="26"/>
          <w:szCs w:val="26"/>
        </w:rPr>
      </w:pPr>
      <w:r w:rsidRPr="004062F1">
        <w:rPr>
          <w:rFonts w:ascii="Times New Roman" w:hAnsi="Times New Roman" w:cs="Times New Roman"/>
          <w:color w:val="000000"/>
          <w:sz w:val="26"/>
          <w:szCs w:val="26"/>
        </w:rPr>
        <w:t xml:space="preserve">Растения. Деревья — хвойные и лиственные; ребенок должен различать овощи, фрукты, ягоды. </w:t>
      </w:r>
    </w:p>
    <w:p w:rsidR="009A5C19" w:rsidRPr="004062F1" w:rsidRDefault="00582F84" w:rsidP="00582F84">
      <w:pPr>
        <w:pStyle w:val="a4"/>
        <w:numPr>
          <w:ilvl w:val="0"/>
          <w:numId w:val="1"/>
        </w:numPr>
        <w:rPr>
          <w:sz w:val="26"/>
          <w:szCs w:val="26"/>
        </w:rPr>
      </w:pPr>
      <w:r w:rsidRPr="004062F1">
        <w:rPr>
          <w:rFonts w:ascii="Times New Roman" w:hAnsi="Times New Roman" w:cs="Times New Roman"/>
          <w:color w:val="000000"/>
          <w:sz w:val="26"/>
          <w:szCs w:val="26"/>
        </w:rPr>
        <w:t xml:space="preserve">Русские сказки. Знать и рассказывать основные сюжеты. </w:t>
      </w:r>
    </w:p>
    <w:p w:rsidR="009A5C19" w:rsidRPr="004062F1" w:rsidRDefault="00582F84" w:rsidP="00582F84">
      <w:pPr>
        <w:pStyle w:val="a4"/>
        <w:numPr>
          <w:ilvl w:val="0"/>
          <w:numId w:val="1"/>
        </w:numPr>
        <w:rPr>
          <w:sz w:val="26"/>
          <w:szCs w:val="26"/>
        </w:rPr>
      </w:pPr>
      <w:r w:rsidRPr="004062F1">
        <w:rPr>
          <w:rFonts w:ascii="Times New Roman" w:hAnsi="Times New Roman" w:cs="Times New Roman"/>
          <w:color w:val="000000"/>
          <w:sz w:val="26"/>
          <w:szCs w:val="26"/>
        </w:rPr>
        <w:t xml:space="preserve">Геометрия. Нужно различать плоскостные фигуры: треугольник, круг, квадрат, овал, прямоугольник. </w:t>
      </w:r>
    </w:p>
    <w:p w:rsidR="009A5C19" w:rsidRDefault="00582F84" w:rsidP="004062F1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C19">
        <w:rPr>
          <w:rFonts w:ascii="Times New Roman" w:hAnsi="Times New Roman" w:cs="Times New Roman"/>
          <w:color w:val="000000"/>
          <w:sz w:val="28"/>
          <w:szCs w:val="28"/>
        </w:rPr>
        <w:t>Умения:</w:t>
      </w:r>
    </w:p>
    <w:p w:rsidR="009A5C19" w:rsidRPr="004062F1" w:rsidRDefault="00582F84" w:rsidP="009A5C19">
      <w:pPr>
        <w:pStyle w:val="a4"/>
        <w:numPr>
          <w:ilvl w:val="0"/>
          <w:numId w:val="2"/>
        </w:numPr>
        <w:rPr>
          <w:sz w:val="26"/>
          <w:szCs w:val="26"/>
        </w:rPr>
      </w:pPr>
      <w:r w:rsidRPr="004062F1">
        <w:rPr>
          <w:rFonts w:ascii="Times New Roman" w:hAnsi="Times New Roman" w:cs="Times New Roman"/>
          <w:color w:val="000000"/>
          <w:sz w:val="26"/>
          <w:szCs w:val="26"/>
        </w:rPr>
        <w:t xml:space="preserve">Свободно ориентироваться в пространстве и на листе бумаги. Правая, левая сторона, верх, низ и т.д.  </w:t>
      </w:r>
    </w:p>
    <w:p w:rsidR="009A5C19" w:rsidRPr="004062F1" w:rsidRDefault="00582F84" w:rsidP="009A5C19">
      <w:pPr>
        <w:pStyle w:val="a4"/>
        <w:numPr>
          <w:ilvl w:val="0"/>
          <w:numId w:val="2"/>
        </w:numPr>
        <w:rPr>
          <w:sz w:val="26"/>
          <w:szCs w:val="26"/>
        </w:rPr>
      </w:pPr>
      <w:r w:rsidRPr="004062F1">
        <w:rPr>
          <w:rFonts w:ascii="Times New Roman" w:hAnsi="Times New Roman" w:cs="Times New Roman"/>
          <w:color w:val="000000"/>
          <w:sz w:val="26"/>
          <w:szCs w:val="26"/>
        </w:rPr>
        <w:t xml:space="preserve">Восприятие. Внимательно прослушать и последовательно пересказать прослушанный рассказ, составить связный рассказ по картинке или ряду картинок. </w:t>
      </w:r>
    </w:p>
    <w:p w:rsidR="009A5C19" w:rsidRPr="004062F1" w:rsidRDefault="00582F84" w:rsidP="009A5C19">
      <w:pPr>
        <w:pStyle w:val="a4"/>
        <w:numPr>
          <w:ilvl w:val="0"/>
          <w:numId w:val="2"/>
        </w:numPr>
        <w:rPr>
          <w:sz w:val="26"/>
          <w:szCs w:val="26"/>
        </w:rPr>
      </w:pPr>
      <w:r w:rsidRPr="004062F1">
        <w:rPr>
          <w:rFonts w:ascii="Times New Roman" w:hAnsi="Times New Roman" w:cs="Times New Roman"/>
          <w:color w:val="000000"/>
          <w:sz w:val="26"/>
          <w:szCs w:val="26"/>
        </w:rPr>
        <w:t xml:space="preserve">Родной язык. Различать гласные и согласные звуки, разделять слова на слоги по количеству гласных звуков. </w:t>
      </w:r>
    </w:p>
    <w:p w:rsidR="009A5C19" w:rsidRPr="004062F1" w:rsidRDefault="00582F84" w:rsidP="009A5C19">
      <w:pPr>
        <w:pStyle w:val="a4"/>
        <w:numPr>
          <w:ilvl w:val="0"/>
          <w:numId w:val="2"/>
        </w:numPr>
        <w:rPr>
          <w:sz w:val="26"/>
          <w:szCs w:val="26"/>
        </w:rPr>
      </w:pPr>
      <w:r w:rsidRPr="004062F1">
        <w:rPr>
          <w:rFonts w:ascii="Times New Roman" w:hAnsi="Times New Roman" w:cs="Times New Roman"/>
          <w:color w:val="000000"/>
          <w:sz w:val="26"/>
          <w:szCs w:val="26"/>
        </w:rPr>
        <w:t>Владеть карандашом. Без линейки проводить вертикальные и горизонтальные линии, рисовать схематично, обводить по контуру, аккуратно закрашивать, не выходя за контуры.</w:t>
      </w:r>
    </w:p>
    <w:p w:rsidR="009A5C19" w:rsidRPr="004062F1" w:rsidRDefault="00582F84" w:rsidP="009A5C19">
      <w:pPr>
        <w:pStyle w:val="a4"/>
        <w:numPr>
          <w:ilvl w:val="0"/>
          <w:numId w:val="2"/>
        </w:numPr>
        <w:rPr>
          <w:sz w:val="26"/>
          <w:szCs w:val="26"/>
        </w:rPr>
      </w:pPr>
      <w:r w:rsidRPr="004062F1">
        <w:rPr>
          <w:rFonts w:ascii="Times New Roman" w:hAnsi="Times New Roman" w:cs="Times New Roman"/>
          <w:color w:val="000000"/>
          <w:sz w:val="26"/>
          <w:szCs w:val="26"/>
        </w:rPr>
        <w:t xml:space="preserve"> Счет. Хорошо, если ребенок умеет считать до 20 и обратно, выполнять простейшие счетные операции в пределах 20, знать состав чисел 2, 3, 4, 5. </w:t>
      </w:r>
    </w:p>
    <w:p w:rsidR="006463CF" w:rsidRPr="004062F1" w:rsidRDefault="00582F84" w:rsidP="009A5C19">
      <w:pPr>
        <w:pStyle w:val="a4"/>
        <w:rPr>
          <w:sz w:val="26"/>
          <w:szCs w:val="26"/>
        </w:rPr>
      </w:pPr>
      <w:r w:rsidRPr="004062F1">
        <w:rPr>
          <w:rFonts w:ascii="Times New Roman" w:hAnsi="Times New Roman" w:cs="Times New Roman"/>
          <w:color w:val="000000"/>
          <w:sz w:val="26"/>
          <w:szCs w:val="26"/>
        </w:rPr>
        <w:t>Если он этого не умеет — ничего страшного.</w:t>
      </w:r>
      <w:r w:rsidRPr="004062F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062F1">
        <w:rPr>
          <w:rFonts w:ascii="Arial" w:hAnsi="Arial" w:cs="Arial"/>
          <w:color w:val="000000"/>
          <w:sz w:val="26"/>
          <w:szCs w:val="26"/>
        </w:rPr>
        <w:br/>
      </w:r>
    </w:p>
    <w:sectPr w:rsidR="006463CF" w:rsidRPr="0040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654"/>
    <w:multiLevelType w:val="hybridMultilevel"/>
    <w:tmpl w:val="AD56451C"/>
    <w:lvl w:ilvl="0" w:tplc="CDB40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B15AD"/>
    <w:multiLevelType w:val="hybridMultilevel"/>
    <w:tmpl w:val="67AA5DC2"/>
    <w:lvl w:ilvl="0" w:tplc="E5C8E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F84"/>
    <w:rsid w:val="004062F1"/>
    <w:rsid w:val="00582F84"/>
    <w:rsid w:val="006463CF"/>
    <w:rsid w:val="009A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2F84"/>
  </w:style>
  <w:style w:type="character" w:styleId="a3">
    <w:name w:val="Hyperlink"/>
    <w:basedOn w:val="a0"/>
    <w:uiPriority w:val="99"/>
    <w:semiHidden/>
    <w:unhideWhenUsed/>
    <w:rsid w:val="00582F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2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2021-05-25T12:27:00Z</dcterms:created>
  <dcterms:modified xsi:type="dcterms:W3CDTF">2021-05-25T12:34:00Z</dcterms:modified>
</cp:coreProperties>
</file>