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7B" w:rsidRDefault="0026085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</w:rPr>
        <w:t>УТВЕРЖДЕН</w:t>
      </w:r>
      <w:proofErr w:type="gramEnd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приказом от </w:t>
      </w:r>
      <w:r w:rsidRPr="00260857">
        <w:rPr>
          <w:rFonts w:ascii="Times New Roman" w:hAnsi="Times New Roman"/>
          <w:b/>
          <w:highlight w:val="yellow"/>
        </w:rPr>
        <w:t>27.12.2022 №  105</w:t>
      </w:r>
    </w:p>
    <w:p w:rsidR="00BE167B" w:rsidRDefault="00BE167B">
      <w:pPr>
        <w:tabs>
          <w:tab w:val="left" w:pos="6315"/>
        </w:tabs>
        <w:rPr>
          <w:rFonts w:ascii="Times New Roman" w:hAnsi="Times New Roman"/>
        </w:rPr>
      </w:pPr>
    </w:p>
    <w:p w:rsidR="00BE167B" w:rsidRDefault="002608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 xml:space="preserve"> Л А Н</w:t>
      </w:r>
    </w:p>
    <w:p w:rsidR="00BE167B" w:rsidRDefault="002608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противодействия коррупции муниципального бюджетного общеобразовательного учреждения средняя общеобразовательная школа №1 города </w:t>
      </w:r>
      <w:proofErr w:type="gramStart"/>
      <w:r>
        <w:rPr>
          <w:rFonts w:ascii="Times New Roman" w:hAnsi="Times New Roman"/>
          <w:b/>
        </w:rPr>
        <w:t>Новошахтинска имени Героя Советского Союза Коршунова Константина</w:t>
      </w:r>
      <w:proofErr w:type="gramEnd"/>
      <w:r>
        <w:rPr>
          <w:rFonts w:ascii="Times New Roman" w:hAnsi="Times New Roman"/>
          <w:b/>
        </w:rPr>
        <w:t xml:space="preserve"> Ионовича (МБОУ СОШ № 1) </w:t>
      </w:r>
    </w:p>
    <w:p w:rsidR="00BE167B" w:rsidRDefault="002608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</w:t>
      </w:r>
    </w:p>
    <w:p w:rsidR="00BE167B" w:rsidRDefault="00BE167B">
      <w:pPr>
        <w:rPr>
          <w:rFonts w:ascii="Times New Roman" w:hAnsi="Times New Roman"/>
        </w:rPr>
      </w:pPr>
    </w:p>
    <w:tbl>
      <w:tblPr>
        <w:tblStyle w:val="ab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4961"/>
        <w:gridCol w:w="1866"/>
        <w:gridCol w:w="2293"/>
      </w:tblGrid>
      <w:tr w:rsidR="00BE167B">
        <w:tc>
          <w:tcPr>
            <w:tcW w:w="836" w:type="dxa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proofErr w:type="spellStart"/>
            <w:r>
              <w:rPr>
                <w:rFonts w:ascii="Times New Roman" w:hAnsi="Times New Roman"/>
                <w:b/>
              </w:rPr>
              <w:t>п.п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61" w:type="dxa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866" w:type="dxa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2293" w:type="dxa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BE167B">
        <w:tc>
          <w:tcPr>
            <w:tcW w:w="9956" w:type="dxa"/>
            <w:gridSpan w:val="4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анализа на коррупционность нормативно -  правовых  актов и их проектов, распорядительных документов. </w:t>
            </w:r>
          </w:p>
        </w:tc>
        <w:tc>
          <w:tcPr>
            <w:tcW w:w="1866" w:type="dxa"/>
          </w:tcPr>
          <w:p w:rsidR="00BE167B" w:rsidRDefault="00260857" w:rsidP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действующих  локальных нормативно-правовых актов учреждения на коррупционность.</w:t>
            </w:r>
          </w:p>
        </w:tc>
        <w:tc>
          <w:tcPr>
            <w:tcW w:w="1866" w:type="dxa"/>
          </w:tcPr>
          <w:p w:rsidR="00BE167B" w:rsidRDefault="00260857" w:rsidP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антикоррупционную деятельность</w:t>
            </w:r>
          </w:p>
        </w:tc>
      </w:tr>
      <w:tr w:rsidR="00BE167B">
        <w:trPr>
          <w:trHeight w:val="461"/>
        </w:trPr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условий муниципальных контрактов  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школы, контрактный управляющий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целевым использованием бюджетных сре</w:t>
            </w:r>
            <w:proofErr w:type="gramStart"/>
            <w:r>
              <w:rPr>
                <w:rFonts w:ascii="Times New Roman" w:hAnsi="Times New Roman"/>
              </w:rPr>
              <w:t>дств в с</w:t>
            </w:r>
            <w:proofErr w:type="gramEnd"/>
            <w:r>
              <w:rPr>
                <w:rFonts w:ascii="Times New Roman" w:hAnsi="Times New Roman"/>
              </w:rPr>
              <w:t>оответствии с муниципальными контрактами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школы, бухгалтер </w:t>
            </w:r>
          </w:p>
          <w:p w:rsidR="00BE167B" w:rsidRDefault="00BE167B">
            <w:pPr>
              <w:rPr>
                <w:rFonts w:ascii="Times New Roman" w:hAnsi="Times New Roman"/>
              </w:rPr>
            </w:pPr>
          </w:p>
        </w:tc>
      </w:tr>
      <w:tr w:rsidR="00BE167B">
        <w:tc>
          <w:tcPr>
            <w:tcW w:w="9956" w:type="dxa"/>
            <w:gridSpan w:val="4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Внедрение антикоррупционных механизмов в систему кадровой работы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961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оценки должностных обязанностей 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66" w:type="dxa"/>
          </w:tcPr>
          <w:p w:rsidR="00BE167B" w:rsidRDefault="00260857" w:rsidP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2025г.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антикоррупционную деятельность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961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9956" w:type="dxa"/>
            <w:gridSpan w:val="4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Мероприятия по правовому просвещению и повышению антикоррупционной компетентности сотрудников, обучающихся, воспитанников ОО и их родителей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961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Ежегодное рассмотрение вопросов исполнения законодательства о борьбе с коррупцией на совещаниях при директоре, педагогических советах. </w:t>
            </w:r>
          </w:p>
        </w:tc>
        <w:tc>
          <w:tcPr>
            <w:tcW w:w="1866" w:type="dxa"/>
          </w:tcPr>
          <w:p w:rsidR="00BE167B" w:rsidRDefault="00260857" w:rsidP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961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положений антикоррупционных законов, проведение профилактической, воспитательной работы с сотрудниками управления образования, руководителями МБОУ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по формированию нетерпимого отношения к проявлениям коррупции с юношеского возраста. </w:t>
            </w:r>
            <w:r>
              <w:rPr>
                <w:rFonts w:ascii="Times New Roman" w:hAnsi="Times New Roman"/>
              </w:rPr>
              <w:lastRenderedPageBreak/>
              <w:t>Организация и проведение Недели правовых знаний с целью повышение уровня правосознания и правовой культуры: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тематические классные часы «Наши права – наши обязанности», «Право на образование»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единый день правовых знаний «Что я знаю о своих правах?», «Подросток и закон»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книжные выставки «Права человека», «Закон в твоей жизни»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родительские собрания «Правовая ответственность несовершеннолетних», «Конфликтные ситуации и выход из них»</w:t>
            </w:r>
          </w:p>
        </w:tc>
        <w:tc>
          <w:tcPr>
            <w:tcW w:w="1866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согласно плану работы</w:t>
            </w:r>
          </w:p>
        </w:tc>
        <w:tc>
          <w:tcPr>
            <w:tcW w:w="2293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ВР,</w:t>
            </w:r>
          </w:p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</w:t>
            </w:r>
            <w:r>
              <w:rPr>
                <w:rFonts w:ascii="Times New Roman" w:hAnsi="Times New Roman"/>
              </w:rPr>
              <w:lastRenderedPageBreak/>
              <w:t>руководители</w:t>
            </w:r>
          </w:p>
        </w:tc>
        <w:bookmarkStart w:id="0" w:name="_GoBack"/>
        <w:bookmarkEnd w:id="0"/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9 декабря, в день Международного дня борьбы с коррупцией, различных мероприятий:  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оформление выставки  в МБОУ,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обсуждение проблемы коррупции среди работников МБОУ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-анализ </w:t>
            </w:r>
            <w:proofErr w:type="gramStart"/>
            <w:r>
              <w:rPr>
                <w:rFonts w:ascii="Times New Roman" w:hAnsi="Times New Roman"/>
              </w:rPr>
              <w:t>исполнения  Плана мероприятий противодействия коррупции</w:t>
            </w:r>
            <w:proofErr w:type="gramEnd"/>
            <w:r>
              <w:rPr>
                <w:rFonts w:ascii="Times New Roman" w:hAnsi="Times New Roman"/>
              </w:rPr>
              <w:t xml:space="preserve"> в МБОУ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декабря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Антикоррупционное просвещение обучающихся 10-11-х классов, путем включения в курс обществознание модуля, направленного на формирование антикоррупционного  мировоззрения и повышение уровня правовой культуры старшеклассников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BE167B">
        <w:tc>
          <w:tcPr>
            <w:tcW w:w="9956" w:type="dxa"/>
            <w:gridSpan w:val="4"/>
          </w:tcPr>
          <w:p w:rsidR="00BE167B" w:rsidRDefault="00260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6"/>
                <w:rFonts w:ascii="Times New Roman" w:hAnsi="Times New Roman"/>
              </w:rPr>
              <w:t>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961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«ТЕЛЕФОНА  ДОВЕРИЯ» и прямых телефонных линий с руководством управления образования, МБОУ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МБОУ.</w:t>
            </w:r>
          </w:p>
        </w:tc>
        <w:tc>
          <w:tcPr>
            <w:tcW w:w="186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МБОУ, в том числе:</w:t>
            </w:r>
          </w:p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законности формирования и расходования внебюджетных средств;</w:t>
            </w:r>
          </w:p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распределения стимулирующей части фонда оплаты труда.</w:t>
            </w:r>
          </w:p>
        </w:tc>
        <w:tc>
          <w:tcPr>
            <w:tcW w:w="1866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бухгалтер, Совет школы, комиссия по распределению стимулирующей части оплаты труда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обоснованностью предоставления и расходования безвозмездной (спонсорской, благотворительной) помощи в МБОУ</w:t>
            </w:r>
          </w:p>
        </w:tc>
        <w:tc>
          <w:tcPr>
            <w:tcW w:w="1866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школы</w:t>
            </w:r>
          </w:p>
        </w:tc>
      </w:tr>
      <w:tr w:rsidR="00BE167B">
        <w:tc>
          <w:tcPr>
            <w:tcW w:w="836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4961" w:type="dxa"/>
          </w:tcPr>
          <w:p w:rsidR="00BE167B" w:rsidRDefault="00260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Публичный отчет администрации школы о деятельности учреждения</w:t>
            </w:r>
          </w:p>
        </w:tc>
        <w:tc>
          <w:tcPr>
            <w:tcW w:w="1866" w:type="dxa"/>
          </w:tcPr>
          <w:p w:rsidR="00BE167B" w:rsidRDefault="00260857" w:rsidP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</w:t>
            </w:r>
          </w:p>
        </w:tc>
        <w:tc>
          <w:tcPr>
            <w:tcW w:w="2293" w:type="dxa"/>
          </w:tcPr>
          <w:p w:rsidR="00BE167B" w:rsidRDefault="002608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</w:tbl>
    <w:p w:rsidR="00BE167B" w:rsidRDefault="00BE167B">
      <w:pPr>
        <w:rPr>
          <w:rFonts w:ascii="Times New Roman" w:hAnsi="Times New Roman"/>
          <w:sz w:val="18"/>
        </w:rPr>
      </w:pPr>
    </w:p>
    <w:sectPr w:rsidR="00BE167B" w:rsidSect="005F7B2C">
      <w:pgSz w:w="11906" w:h="16838"/>
      <w:pgMar w:top="28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67B"/>
    <w:rsid w:val="00260857"/>
    <w:rsid w:val="005F7B2C"/>
    <w:rsid w:val="00B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5</cp:revision>
  <dcterms:created xsi:type="dcterms:W3CDTF">2024-12-24T09:27:00Z</dcterms:created>
  <dcterms:modified xsi:type="dcterms:W3CDTF">2024-12-24T09:33:00Z</dcterms:modified>
</cp:coreProperties>
</file>