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81" w:rsidRDefault="00861A81" w:rsidP="00861A81">
      <w:pPr>
        <w:jc w:val="center"/>
      </w:pPr>
      <w:r>
        <w:t xml:space="preserve">11 класс  </w:t>
      </w:r>
      <w:r>
        <w:t>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96"/>
        <w:gridCol w:w="5112"/>
        <w:gridCol w:w="2121"/>
      </w:tblGrid>
      <w:tr w:rsidR="00861A81" w:rsidTr="00A20A46">
        <w:tc>
          <w:tcPr>
            <w:tcW w:w="675" w:type="dxa"/>
          </w:tcPr>
          <w:p w:rsidR="00861A81" w:rsidRDefault="00861A81" w:rsidP="00256F38"/>
        </w:tc>
        <w:tc>
          <w:tcPr>
            <w:tcW w:w="3566" w:type="dxa"/>
          </w:tcPr>
          <w:p w:rsidR="00861A81" w:rsidRDefault="00861A81" w:rsidP="00256F38">
            <w:r>
              <w:t>Тема</w:t>
            </w:r>
          </w:p>
        </w:tc>
        <w:tc>
          <w:tcPr>
            <w:tcW w:w="1963" w:type="dxa"/>
          </w:tcPr>
          <w:p w:rsidR="00861A81" w:rsidRDefault="00861A81" w:rsidP="00256F38">
            <w:r>
              <w:t>Задание</w:t>
            </w:r>
          </w:p>
        </w:tc>
        <w:tc>
          <w:tcPr>
            <w:tcW w:w="3367" w:type="dxa"/>
          </w:tcPr>
          <w:p w:rsidR="00861A81" w:rsidRDefault="00861A81" w:rsidP="00256F38">
            <w:r>
              <w:t>Форма контроля</w:t>
            </w:r>
          </w:p>
        </w:tc>
      </w:tr>
      <w:tr w:rsidR="00861A81" w:rsidTr="00A20A46">
        <w:tc>
          <w:tcPr>
            <w:tcW w:w="675" w:type="dxa"/>
          </w:tcPr>
          <w:p w:rsidR="00861A81" w:rsidRDefault="00861A81" w:rsidP="00256F38">
            <w:r>
              <w:t>1</w:t>
            </w:r>
            <w:r w:rsidR="001F1790">
              <w:t>-2</w:t>
            </w:r>
          </w:p>
        </w:tc>
        <w:tc>
          <w:tcPr>
            <w:tcW w:w="3566" w:type="dxa"/>
          </w:tcPr>
          <w:p w:rsidR="00861A81" w:rsidRDefault="00861A81" w:rsidP="00256F38">
            <w:r>
              <w:t>Мораль</w:t>
            </w:r>
            <w:r>
              <w:t>.</w:t>
            </w:r>
          </w:p>
          <w:p w:rsidR="00861A81" w:rsidRDefault="00861A81" w:rsidP="00256F38">
            <w:r>
              <w:t>Нравственные чувства и моральное поведение</w:t>
            </w:r>
          </w:p>
        </w:tc>
        <w:tc>
          <w:tcPr>
            <w:tcW w:w="1963" w:type="dxa"/>
          </w:tcPr>
          <w:p w:rsidR="00861A81" w:rsidRDefault="00861A81" w:rsidP="00256F38">
            <w:r>
              <w:t>§ 34</w:t>
            </w:r>
          </w:p>
        </w:tc>
        <w:tc>
          <w:tcPr>
            <w:tcW w:w="3367" w:type="dxa"/>
          </w:tcPr>
          <w:p w:rsidR="001F1790" w:rsidRDefault="001F1790" w:rsidP="00256F38">
            <w:r>
              <w:t>написать мини-сочинение на тему</w:t>
            </w:r>
          </w:p>
          <w:p w:rsidR="001F1790" w:rsidRDefault="001F1790" w:rsidP="00256F38">
            <w:r>
              <w:t xml:space="preserve"> </w:t>
            </w:r>
            <w:r w:rsidRPr="001F1790">
              <w:t xml:space="preserve">«В безнравственном обществе все изобретения, увеличивающие власть человека над природой, – не только не благо, но несомненное и очевидное зло» </w:t>
            </w:r>
          </w:p>
          <w:p w:rsidR="00861A81" w:rsidRDefault="001F1790" w:rsidP="00256F38">
            <w:r w:rsidRPr="001F1790">
              <w:t>(Л. Н. Толстой).</w:t>
            </w:r>
          </w:p>
        </w:tc>
      </w:tr>
      <w:tr w:rsidR="00861A81" w:rsidTr="00A20A46">
        <w:tc>
          <w:tcPr>
            <w:tcW w:w="675" w:type="dxa"/>
          </w:tcPr>
          <w:p w:rsidR="00861A81" w:rsidRDefault="001F1790" w:rsidP="00256F38">
            <w:r>
              <w:t>3</w:t>
            </w:r>
          </w:p>
        </w:tc>
        <w:tc>
          <w:tcPr>
            <w:tcW w:w="3566" w:type="dxa"/>
          </w:tcPr>
          <w:p w:rsidR="00861A81" w:rsidRDefault="00861A81" w:rsidP="00256F38">
            <w:r>
              <w:t>Человек – творец культуры</w:t>
            </w:r>
          </w:p>
        </w:tc>
        <w:tc>
          <w:tcPr>
            <w:tcW w:w="1963" w:type="dxa"/>
          </w:tcPr>
          <w:p w:rsidR="00861A81" w:rsidRDefault="00861A81" w:rsidP="00256F38"/>
        </w:tc>
        <w:tc>
          <w:tcPr>
            <w:tcW w:w="3367" w:type="dxa"/>
          </w:tcPr>
          <w:p w:rsidR="00861A81" w:rsidRDefault="00A20A46" w:rsidP="00256F38">
            <w:r>
              <w:t>Дополнить таблицу (ниже)</w:t>
            </w:r>
          </w:p>
        </w:tc>
      </w:tr>
      <w:tr w:rsidR="00861A81" w:rsidTr="00A20A46">
        <w:tc>
          <w:tcPr>
            <w:tcW w:w="675" w:type="dxa"/>
          </w:tcPr>
          <w:p w:rsidR="00861A81" w:rsidRDefault="001F1790" w:rsidP="00256F38">
            <w:r>
              <w:t>4-5</w:t>
            </w:r>
          </w:p>
        </w:tc>
        <w:tc>
          <w:tcPr>
            <w:tcW w:w="3566" w:type="dxa"/>
          </w:tcPr>
          <w:p w:rsidR="00861A81" w:rsidRDefault="00861A81" w:rsidP="00256F38">
            <w:r>
              <w:t>Нравственные категории и добродетели</w:t>
            </w:r>
            <w:r w:rsidR="001F1790">
              <w:t xml:space="preserve">. </w:t>
            </w:r>
            <w:r w:rsidR="001F1790">
              <w:t>Религия в жизни человека</w:t>
            </w:r>
          </w:p>
        </w:tc>
        <w:tc>
          <w:tcPr>
            <w:tcW w:w="1963" w:type="dxa"/>
          </w:tcPr>
          <w:p w:rsidR="00861A81" w:rsidRDefault="00861A81" w:rsidP="00256F38">
            <w:r>
              <w:t>§ 35</w:t>
            </w:r>
          </w:p>
        </w:tc>
        <w:tc>
          <w:tcPr>
            <w:tcW w:w="3367" w:type="dxa"/>
          </w:tcPr>
          <w:p w:rsidR="00861A81" w:rsidRDefault="00861A81" w:rsidP="00256F38"/>
        </w:tc>
      </w:tr>
      <w:tr w:rsidR="00861A81" w:rsidTr="00A20A46">
        <w:tc>
          <w:tcPr>
            <w:tcW w:w="675" w:type="dxa"/>
          </w:tcPr>
          <w:p w:rsidR="00861A81" w:rsidRDefault="001F1790" w:rsidP="00256F38">
            <w:r>
              <w:t>6</w:t>
            </w:r>
          </w:p>
        </w:tc>
        <w:tc>
          <w:tcPr>
            <w:tcW w:w="3566" w:type="dxa"/>
          </w:tcPr>
          <w:p w:rsidR="00861A81" w:rsidRDefault="001F1790" w:rsidP="00256F38">
            <w:r>
              <w:t>Наука и образование. Искусство</w:t>
            </w:r>
          </w:p>
        </w:tc>
        <w:tc>
          <w:tcPr>
            <w:tcW w:w="1963" w:type="dxa"/>
          </w:tcPr>
          <w:p w:rsidR="00861A81" w:rsidRDefault="008B66D9" w:rsidP="00256F38">
            <w:proofErr w:type="spellStart"/>
            <w:r>
              <w:t>видеоурок</w:t>
            </w:r>
            <w:proofErr w:type="spellEnd"/>
          </w:p>
          <w:p w:rsidR="008B66D9" w:rsidRDefault="008B66D9" w:rsidP="008B66D9">
            <w:hyperlink r:id="rId5" w:history="1">
              <w:r w:rsidRPr="000D1336">
                <w:rPr>
                  <w:rStyle w:val="a4"/>
                </w:rPr>
                <w:t>https://resh.edu.ru/subject/lesson/4688/main/84541/</w:t>
              </w:r>
            </w:hyperlink>
            <w:r>
              <w:t xml:space="preserve"> </w:t>
            </w:r>
            <w:r>
              <w:t xml:space="preserve"> </w:t>
            </w:r>
          </w:p>
          <w:p w:rsidR="008B66D9" w:rsidRDefault="008B66D9" w:rsidP="008B66D9">
            <w:hyperlink r:id="rId6" w:history="1">
              <w:r w:rsidRPr="000D1336">
                <w:rPr>
                  <w:rStyle w:val="a4"/>
                </w:rPr>
                <w:t>https://resh.edu.ru/subject/lesson/5441/main/84510/</w:t>
              </w:r>
            </w:hyperlink>
            <w:r>
              <w:t xml:space="preserve"> </w:t>
            </w:r>
          </w:p>
        </w:tc>
        <w:tc>
          <w:tcPr>
            <w:tcW w:w="3367" w:type="dxa"/>
          </w:tcPr>
          <w:p w:rsidR="00861A81" w:rsidRDefault="008B66D9" w:rsidP="00256F38">
            <w:r>
              <w:t>Те</w:t>
            </w:r>
            <w:proofErr w:type="gramStart"/>
            <w:r>
              <w:t>кст с пр</w:t>
            </w:r>
            <w:proofErr w:type="gramEnd"/>
            <w:r>
              <w:t>опусками</w:t>
            </w:r>
          </w:p>
        </w:tc>
      </w:tr>
    </w:tbl>
    <w:p w:rsidR="00A20A46" w:rsidRDefault="00A20A46" w:rsidP="00861A81"/>
    <w:p w:rsidR="00A20A46" w:rsidRPr="008B66D9" w:rsidRDefault="00A20A46" w:rsidP="00861A81">
      <w:pPr>
        <w:rPr>
          <w:b/>
          <w:u w:val="single"/>
        </w:rPr>
      </w:pPr>
      <w:r w:rsidRPr="008B66D9">
        <w:rPr>
          <w:b/>
          <w:u w:val="single"/>
        </w:rPr>
        <w:t>Таблица к теме «</w:t>
      </w:r>
      <w:r w:rsidRPr="008B66D9">
        <w:rPr>
          <w:b/>
          <w:u w:val="single"/>
        </w:rPr>
        <w:t>Человек – творец культуры</w:t>
      </w:r>
      <w:r w:rsidRPr="008B66D9">
        <w:rPr>
          <w:b/>
          <w:u w:val="single"/>
        </w:rPr>
        <w:t>»</w:t>
      </w:r>
    </w:p>
    <w:tbl>
      <w:tblPr>
        <w:tblW w:w="9896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3828"/>
        <w:gridCol w:w="3941"/>
      </w:tblGrid>
      <w:tr w:rsidR="00A20A46" w:rsidRPr="00A20A46" w:rsidTr="008B66D9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Функции культуры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Их сущность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Пример действия данной функции</w:t>
            </w:r>
          </w:p>
        </w:tc>
      </w:tr>
      <w:tr w:rsidR="00A20A46" w:rsidRPr="00A20A46" w:rsidTr="008B66D9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Регулятивная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Регулирует человеческое поведение.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</w:p>
        </w:tc>
      </w:tr>
      <w:tr w:rsidR="00A20A46" w:rsidRPr="00A20A46" w:rsidTr="008B66D9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Образовательно-воспитательная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Способствует становлению личности.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A46" w:rsidRPr="00A20A46" w:rsidRDefault="00A20A46" w:rsidP="00A20A46">
            <w:pPr>
              <w:spacing w:after="0"/>
            </w:pPr>
          </w:p>
        </w:tc>
      </w:tr>
      <w:tr w:rsidR="00A20A46" w:rsidRPr="00A20A46" w:rsidTr="008B66D9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Объединяющая (интегративная</w:t>
            </w:r>
            <w:proofErr w:type="gramStart"/>
            <w:r w:rsidRPr="00A20A46">
              <w:t xml:space="preserve"> )</w:t>
            </w:r>
            <w:proofErr w:type="gramEnd"/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Обеспечивает единство общества.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A46" w:rsidRPr="00A20A46" w:rsidRDefault="00A20A46" w:rsidP="00A20A46">
            <w:pPr>
              <w:spacing w:after="0"/>
            </w:pPr>
          </w:p>
        </w:tc>
      </w:tr>
      <w:tr w:rsidR="00A20A46" w:rsidRPr="00A20A46" w:rsidTr="008B66D9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Ретранслирующую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0A46" w:rsidRPr="00A20A46" w:rsidRDefault="00A20A46" w:rsidP="00A20A46">
            <w:pPr>
              <w:spacing w:after="0"/>
            </w:pPr>
            <w:r w:rsidRPr="00A20A46">
              <w:t>Передача накопленного опыта другим поколениям.</w:t>
            </w:r>
          </w:p>
        </w:tc>
        <w:tc>
          <w:tcPr>
            <w:tcW w:w="3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A46" w:rsidRPr="00A20A46" w:rsidRDefault="00A20A46" w:rsidP="00A20A46">
            <w:pPr>
              <w:spacing w:after="0"/>
            </w:pPr>
          </w:p>
        </w:tc>
      </w:tr>
    </w:tbl>
    <w:p w:rsidR="008E5157" w:rsidRDefault="008E5157" w:rsidP="00861A81">
      <w:pPr>
        <w:rPr>
          <w:b/>
          <w:u w:val="single"/>
        </w:rPr>
      </w:pPr>
    </w:p>
    <w:p w:rsidR="008B66D9" w:rsidRPr="008B66D9" w:rsidRDefault="008B66D9" w:rsidP="00861A81">
      <w:pPr>
        <w:rPr>
          <w:b/>
          <w:u w:val="single"/>
        </w:rPr>
      </w:pPr>
      <w:bookmarkStart w:id="0" w:name="_GoBack"/>
      <w:bookmarkEnd w:id="0"/>
      <w:r w:rsidRPr="008B66D9">
        <w:rPr>
          <w:b/>
          <w:u w:val="single"/>
        </w:rPr>
        <w:t>Задание к теме «Искусство»</w:t>
      </w:r>
    </w:p>
    <w:p w:rsidR="008B66D9" w:rsidRDefault="008B66D9" w:rsidP="008B66D9">
      <w:pPr>
        <w:spacing w:after="0"/>
      </w:pPr>
      <w:r w:rsidRPr="008B66D9">
        <w:t>Прочитайте приведённый ниже текст, в котором пропущен ряд слов.</w:t>
      </w:r>
      <w:r>
        <w:t xml:space="preserve"> </w:t>
      </w:r>
      <w:r w:rsidRPr="008B66D9">
        <w:t>Выберите из предлагаемого списка слова, которые необход</w:t>
      </w:r>
      <w:r>
        <w:t>имо вставить на место пропусков.</w:t>
      </w:r>
    </w:p>
    <w:p w:rsidR="008B66D9" w:rsidRPr="008B66D9" w:rsidRDefault="008B66D9" w:rsidP="008B66D9">
      <w:pPr>
        <w:spacing w:after="0"/>
      </w:pPr>
      <w:r w:rsidRPr="008B66D9">
        <w:t>Слово «искусство» многозначно, как и многие __________ (А), связанные с жизнью общества и __________ (Б). В качестве __________ (В) оно было отграничено от искусства в более широком смысле этого слова (умение, мастерство, ремесло – мастерство плотника, врача и т. д.). Так, к примеру, важно понимать различие между «искусно сделанными вещами» и «произведениями искусства». Мы назовем __________ (Г) художественную деятельность и то, что является ее результатом (произведение). «Искусство есть человеческая __________ (Д), состоящая в том, что один человек сознательно известными внешними знаками передает испытываемые им __________ (Е), а другие люди заражаются его эмоциями и переживают их».</w:t>
      </w:r>
    </w:p>
    <w:p w:rsidR="008B66D9" w:rsidRPr="008B66D9" w:rsidRDefault="008B66D9" w:rsidP="008B66D9">
      <w:r w:rsidRPr="008B66D9">
        <w:t> </w:t>
      </w:r>
    </w:p>
    <w:p w:rsidR="008B66D9" w:rsidRPr="008B66D9" w:rsidRDefault="008B66D9" w:rsidP="008B66D9">
      <w:r w:rsidRPr="008B66D9">
        <w:lastRenderedPageBreak/>
        <w:t>Слова в списке даны в именительном падеже. Каждое слов</w:t>
      </w:r>
      <w:proofErr w:type="gramStart"/>
      <w:r w:rsidRPr="008B66D9">
        <w:t>о(</w:t>
      </w:r>
      <w:proofErr w:type="gramEnd"/>
      <w:r w:rsidRPr="008B66D9">
        <w:t>словосочетание) может быть использовано только </w:t>
      </w:r>
      <w:r w:rsidRPr="008B66D9">
        <w:rPr>
          <w:u w:val="single"/>
        </w:rPr>
        <w:t>один</w:t>
      </w:r>
      <w:r w:rsidRPr="008B66D9">
        <w:t> раз. 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заполнения пропусков.</w:t>
      </w: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8B66D9" w:rsidRPr="008B66D9" w:rsidTr="008B66D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1) понятие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2) производство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3) деятельность</w:t>
            </w:r>
          </w:p>
        </w:tc>
      </w:tr>
      <w:tr w:rsidR="008B66D9" w:rsidRPr="008B66D9" w:rsidTr="008B66D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4) художественное творчество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5) культура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6) человек</w:t>
            </w:r>
          </w:p>
        </w:tc>
      </w:tr>
      <w:tr w:rsidR="008B66D9" w:rsidRPr="008B66D9" w:rsidTr="008B66D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7) чувство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8) искусство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pPr>
              <w:spacing w:after="0"/>
            </w:pPr>
            <w:r w:rsidRPr="008B66D9">
              <w:t>9) субъективность</w:t>
            </w:r>
          </w:p>
        </w:tc>
      </w:tr>
    </w:tbl>
    <w:p w:rsidR="008B66D9" w:rsidRPr="008B66D9" w:rsidRDefault="008B66D9" w:rsidP="008B66D9">
      <w:r w:rsidRPr="008B66D9">
        <w:t> </w:t>
      </w:r>
    </w:p>
    <w:p w:rsidR="008B66D9" w:rsidRPr="008B66D9" w:rsidRDefault="008B66D9" w:rsidP="008B66D9">
      <w:r w:rsidRPr="008B66D9">
        <w:t>В данной ниже таблице приведены буквы, указывающие на пропуск слова. Запишите в таблицу под каждой буквой номер выбранного вами слова.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8B66D9" w:rsidRPr="008B66D9" w:rsidTr="008B66D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Е</w:t>
            </w:r>
          </w:p>
        </w:tc>
      </w:tr>
      <w:tr w:rsidR="008B66D9" w:rsidRPr="008B66D9" w:rsidTr="008B66D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66D9" w:rsidRPr="008B66D9" w:rsidRDefault="008B66D9" w:rsidP="008B66D9">
            <w:r w:rsidRPr="008B66D9">
              <w:t> </w:t>
            </w:r>
          </w:p>
        </w:tc>
      </w:tr>
    </w:tbl>
    <w:p w:rsidR="008B66D9" w:rsidRDefault="008B66D9" w:rsidP="00861A81"/>
    <w:p w:rsidR="00861A81" w:rsidRDefault="00861A81" w:rsidP="00861A81">
      <w:r>
        <w:t xml:space="preserve">Кроме того  рекомендую просмотреть </w:t>
      </w:r>
      <w:proofErr w:type="spellStart"/>
      <w:r>
        <w:t>видеоуроки</w:t>
      </w:r>
      <w:proofErr w:type="spellEnd"/>
      <w:r>
        <w:t xml:space="preserve"> по данным темам на ресурсе и выполнить предложенные тренировочные  задания</w:t>
      </w:r>
    </w:p>
    <w:p w:rsidR="00861A81" w:rsidRDefault="00861A81" w:rsidP="00861A81">
      <w:hyperlink r:id="rId7" w:history="1">
        <w:r w:rsidRPr="000D1336">
          <w:rPr>
            <w:rStyle w:val="a4"/>
          </w:rPr>
          <w:t>https://resh.edu.ru/subject/lesson/5838/main/205263/</w:t>
        </w:r>
      </w:hyperlink>
      <w:r>
        <w:t xml:space="preserve"> </w:t>
      </w:r>
    </w:p>
    <w:p w:rsidR="00861A81" w:rsidRDefault="00861A81" w:rsidP="00861A81">
      <w:hyperlink r:id="rId8" w:history="1">
        <w:r w:rsidRPr="000D1336">
          <w:rPr>
            <w:rStyle w:val="a4"/>
          </w:rPr>
          <w:t>https://resh.ed</w:t>
        </w:r>
        <w:r w:rsidRPr="000D1336">
          <w:rPr>
            <w:rStyle w:val="a4"/>
          </w:rPr>
          <w:t>u</w:t>
        </w:r>
        <w:r w:rsidRPr="000D1336">
          <w:rPr>
            <w:rStyle w:val="a4"/>
          </w:rPr>
          <w:t>.ru/subject/lesson/4024/main/205294/</w:t>
        </w:r>
      </w:hyperlink>
      <w:r>
        <w:t xml:space="preserve"> </w:t>
      </w:r>
    </w:p>
    <w:p w:rsidR="00861A81" w:rsidRDefault="00861A81" w:rsidP="00861A81">
      <w:hyperlink r:id="rId9" w:history="1">
        <w:r w:rsidRPr="000D1336">
          <w:rPr>
            <w:rStyle w:val="a4"/>
          </w:rPr>
          <w:t>https://resh.edu.ru/subject/lesson/4687/main/84700/</w:t>
        </w:r>
      </w:hyperlink>
      <w:r>
        <w:t xml:space="preserve"> </w:t>
      </w:r>
    </w:p>
    <w:p w:rsidR="00861A81" w:rsidRDefault="00861A81" w:rsidP="00861A81">
      <w:hyperlink r:id="rId10" w:history="1">
        <w:r w:rsidRPr="000D1336">
          <w:rPr>
            <w:rStyle w:val="a4"/>
          </w:rPr>
          <w:t>https://resh.edu.ru/subject/lesson/5477/main/84620/</w:t>
        </w:r>
      </w:hyperlink>
      <w:r>
        <w:t xml:space="preserve"> </w:t>
      </w:r>
    </w:p>
    <w:p w:rsidR="001F1790" w:rsidRDefault="001F1790" w:rsidP="00861A81">
      <w:hyperlink r:id="rId11" w:history="1">
        <w:r w:rsidRPr="000D1336">
          <w:rPr>
            <w:rStyle w:val="a4"/>
          </w:rPr>
          <w:t>https://resh.edu.ru/subject/lesson/4688/main/84541/</w:t>
        </w:r>
      </w:hyperlink>
      <w:r>
        <w:t xml:space="preserve"> </w:t>
      </w:r>
    </w:p>
    <w:p w:rsidR="001F1790" w:rsidRDefault="001F1790" w:rsidP="00861A81">
      <w:hyperlink r:id="rId12" w:history="1">
        <w:r w:rsidRPr="000D1336">
          <w:rPr>
            <w:rStyle w:val="a4"/>
          </w:rPr>
          <w:t>https://resh.edu.ru/subject/lesson/5441/main/84510/</w:t>
        </w:r>
      </w:hyperlink>
    </w:p>
    <w:p w:rsidR="001F1790" w:rsidRDefault="001F1790" w:rsidP="00861A81">
      <w:r>
        <w:t xml:space="preserve">   </w:t>
      </w:r>
    </w:p>
    <w:p w:rsidR="00861A81" w:rsidRDefault="00861A81" w:rsidP="00861A81"/>
    <w:p w:rsidR="00861A81" w:rsidRDefault="00861A81" w:rsidP="00861A81"/>
    <w:sectPr w:rsidR="00861A81" w:rsidSect="008B66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81"/>
    <w:rsid w:val="001F1790"/>
    <w:rsid w:val="007D6656"/>
    <w:rsid w:val="00861A81"/>
    <w:rsid w:val="008B66D9"/>
    <w:rsid w:val="008E5157"/>
    <w:rsid w:val="00A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1A8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6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1A8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6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24/main/20529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838/main/205263/" TargetMode="External"/><Relationship Id="rId12" Type="http://schemas.openxmlformats.org/officeDocument/2006/relationships/hyperlink" Target="https://resh.edu.ru/subject/lesson/5441/main/8451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441/main/84510/" TargetMode="External"/><Relationship Id="rId11" Type="http://schemas.openxmlformats.org/officeDocument/2006/relationships/hyperlink" Target="https://resh.edu.ru/subject/lesson/4688/main/84541/" TargetMode="External"/><Relationship Id="rId5" Type="http://schemas.openxmlformats.org/officeDocument/2006/relationships/hyperlink" Target="https://resh.edu.ru/subject/lesson/4688/main/84541/" TargetMode="External"/><Relationship Id="rId10" Type="http://schemas.openxmlformats.org/officeDocument/2006/relationships/hyperlink" Target="https://resh.edu.ru/subject/lesson/5477/main/846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687/main/847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2020-03-26T10:05:00Z</dcterms:created>
  <dcterms:modified xsi:type="dcterms:W3CDTF">2020-03-26T10:49:00Z</dcterms:modified>
</cp:coreProperties>
</file>