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01"/>
        <w:gridCol w:w="2218"/>
        <w:gridCol w:w="2311"/>
      </w:tblGrid>
      <w:tr w:rsidR="00080D93" w:rsidTr="00CA4D25">
        <w:tc>
          <w:tcPr>
            <w:tcW w:w="2301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,В классы</w:t>
            </w: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</w:p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Выписать из </w:t>
            </w:r>
            <w:proofErr w:type="spellStart"/>
            <w:r>
              <w:rPr>
                <w:sz w:val="28"/>
                <w:szCs w:val="28"/>
              </w:rPr>
              <w:t>худож</w:t>
            </w:r>
            <w:proofErr w:type="spellEnd"/>
            <w:r>
              <w:rPr>
                <w:sz w:val="28"/>
                <w:szCs w:val="28"/>
              </w:rPr>
              <w:t xml:space="preserve">. Литературы 3 </w:t>
            </w:r>
            <w:proofErr w:type="spellStart"/>
            <w:r>
              <w:rPr>
                <w:sz w:val="28"/>
                <w:szCs w:val="28"/>
              </w:rPr>
              <w:t>предлож</w:t>
            </w:r>
            <w:proofErr w:type="spellEnd"/>
            <w:r>
              <w:rPr>
                <w:sz w:val="28"/>
                <w:szCs w:val="28"/>
              </w:rPr>
              <w:t>. С различными видами сказуемых</w:t>
            </w:r>
          </w:p>
        </w:tc>
      </w:tr>
      <w:tr w:rsidR="00080D93" w:rsidTr="00CA4D25">
        <w:tc>
          <w:tcPr>
            <w:tcW w:w="2301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18" w:type="dxa"/>
          </w:tcPr>
          <w:p w:rsidR="00080D93" w:rsidRDefault="00080D93" w:rsidP="0008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Выписать </w:t>
            </w:r>
            <w:proofErr w:type="spellStart"/>
            <w:r>
              <w:rPr>
                <w:sz w:val="28"/>
                <w:szCs w:val="28"/>
              </w:rPr>
              <w:t>предлож</w:t>
            </w:r>
            <w:proofErr w:type="spellEnd"/>
            <w:r>
              <w:rPr>
                <w:sz w:val="28"/>
                <w:szCs w:val="28"/>
              </w:rPr>
              <w:t>. из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итер. С обособленным определением. Сделать синтаксический разбор</w:t>
            </w:r>
          </w:p>
        </w:tc>
      </w:tr>
      <w:tr w:rsidR="00080D93" w:rsidTr="00CA4D25">
        <w:tc>
          <w:tcPr>
            <w:tcW w:w="2301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Выписать </w:t>
            </w:r>
            <w:proofErr w:type="spellStart"/>
            <w:r>
              <w:rPr>
                <w:sz w:val="28"/>
                <w:szCs w:val="28"/>
              </w:rPr>
              <w:t>предл</w:t>
            </w:r>
            <w:proofErr w:type="spellEnd"/>
            <w:r>
              <w:rPr>
                <w:sz w:val="28"/>
                <w:szCs w:val="28"/>
              </w:rPr>
              <w:t>. с обособленным обстоятельством. Сделать разбор</w:t>
            </w:r>
          </w:p>
        </w:tc>
      </w:tr>
      <w:tr w:rsidR="00080D93" w:rsidTr="00CA4D25">
        <w:tc>
          <w:tcPr>
            <w:tcW w:w="2301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выписать </w:t>
            </w:r>
            <w:proofErr w:type="spellStart"/>
            <w:r>
              <w:rPr>
                <w:sz w:val="28"/>
                <w:szCs w:val="28"/>
              </w:rPr>
              <w:t>предлож</w:t>
            </w:r>
            <w:proofErr w:type="spellEnd"/>
            <w:r>
              <w:rPr>
                <w:sz w:val="28"/>
                <w:szCs w:val="28"/>
              </w:rPr>
              <w:t xml:space="preserve">. С </w:t>
            </w:r>
            <w:proofErr w:type="spellStart"/>
            <w:r>
              <w:rPr>
                <w:sz w:val="28"/>
                <w:szCs w:val="28"/>
              </w:rPr>
              <w:t>однород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Членами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делать</w:t>
            </w:r>
            <w:proofErr w:type="spellEnd"/>
            <w:r>
              <w:rPr>
                <w:sz w:val="28"/>
                <w:szCs w:val="28"/>
              </w:rPr>
              <w:t xml:space="preserve"> разбор</w:t>
            </w:r>
          </w:p>
        </w:tc>
      </w:tr>
      <w:tr w:rsidR="00080D93" w:rsidTr="00CA4D25">
        <w:tc>
          <w:tcPr>
            <w:tcW w:w="2301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выписать из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 по два словосочетания</w:t>
            </w:r>
          </w:p>
        </w:tc>
      </w:tr>
      <w:tr w:rsidR="00080D93" w:rsidTr="00CA4D25">
        <w:tc>
          <w:tcPr>
            <w:tcW w:w="2301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18" w:type="dxa"/>
          </w:tcPr>
          <w:p w:rsidR="00080D93" w:rsidRDefault="00080D9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различными видами связи</w:t>
            </w:r>
          </w:p>
        </w:tc>
      </w:tr>
    </w:tbl>
    <w:p w:rsidR="008F71D8" w:rsidRPr="00080D93" w:rsidRDefault="00080D93">
      <w:pPr>
        <w:rPr>
          <w:sz w:val="36"/>
          <w:szCs w:val="36"/>
        </w:rPr>
      </w:pPr>
      <w:bookmarkStart w:id="0" w:name="_GoBack"/>
      <w:bookmarkEnd w:id="0"/>
      <w:r w:rsidRPr="00080D93">
        <w:rPr>
          <w:sz w:val="36"/>
          <w:szCs w:val="36"/>
        </w:rPr>
        <w:t>Учитель Бондарева</w:t>
      </w:r>
    </w:p>
    <w:sectPr w:rsidR="008F71D8" w:rsidRPr="00080D93" w:rsidSect="00D9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51855"/>
    <w:rsid w:val="00080D93"/>
    <w:rsid w:val="008F71D8"/>
    <w:rsid w:val="00951855"/>
    <w:rsid w:val="00D9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2</cp:revision>
  <dcterms:created xsi:type="dcterms:W3CDTF">2020-03-24T07:48:00Z</dcterms:created>
  <dcterms:modified xsi:type="dcterms:W3CDTF">2020-04-13T07:23:00Z</dcterms:modified>
</cp:coreProperties>
</file>